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00" w:rsidRPr="0091029E" w:rsidRDefault="00871600" w:rsidP="0075362C">
      <w:pPr>
        <w:bidi/>
        <w:ind w:left="-341" w:firstLine="341"/>
        <w:rPr>
          <w:rFonts w:asciiTheme="majorBidi" w:hAnsiTheme="majorBidi" w:cstheme="majorBidi"/>
          <w:sz w:val="32"/>
          <w:szCs w:val="32"/>
          <w:u w:val="single"/>
          <w:rtl/>
          <w:lang w:bidi="ar-IQ"/>
        </w:rPr>
      </w:pPr>
      <w:r w:rsidRPr="0091029E">
        <w:rPr>
          <w:rFonts w:asciiTheme="majorBidi" w:hAnsiTheme="majorBidi" w:cstheme="majorBidi" w:hint="cs"/>
          <w:sz w:val="32"/>
          <w:szCs w:val="32"/>
          <w:u w:val="single"/>
          <w:rtl/>
          <w:lang w:bidi="ar-IQ"/>
        </w:rPr>
        <w:t xml:space="preserve">اسم التدريسي : </w:t>
      </w:r>
      <w:r w:rsidR="0075362C">
        <w:rPr>
          <w:rFonts w:asciiTheme="majorBidi" w:hAnsiTheme="majorBidi" w:cstheme="majorBidi" w:hint="cs"/>
          <w:sz w:val="32"/>
          <w:szCs w:val="32"/>
          <w:u w:val="single"/>
          <w:rtl/>
          <w:lang w:bidi="ar-IQ"/>
        </w:rPr>
        <w:t xml:space="preserve">د. سعاد راضي فيروز </w:t>
      </w:r>
      <w:bookmarkStart w:id="0" w:name="_GoBack"/>
      <w:bookmarkEnd w:id="0"/>
    </w:p>
    <w:p w:rsidR="00871600" w:rsidRPr="0091029E" w:rsidRDefault="0075362C" w:rsidP="00871600">
      <w:pPr>
        <w:bidi/>
        <w:ind w:left="-341" w:firstLine="341"/>
        <w:rPr>
          <w:rFonts w:asciiTheme="majorBidi" w:hAnsiTheme="majorBidi" w:cstheme="majorBidi"/>
          <w:sz w:val="32"/>
          <w:szCs w:val="32"/>
          <w:u w:val="single"/>
          <w:rtl/>
          <w:lang w:bidi="ar-IQ"/>
        </w:rPr>
      </w:pPr>
      <w:r>
        <w:rPr>
          <w:rFonts w:asciiTheme="majorBidi" w:hAnsiTheme="majorBidi" w:cstheme="majorBidi" w:hint="cs"/>
          <w:sz w:val="32"/>
          <w:szCs w:val="32"/>
          <w:u w:val="single"/>
          <w:rtl/>
          <w:lang w:bidi="ar-IQ"/>
        </w:rPr>
        <w:t xml:space="preserve">المرحلة :/ الثانية </w:t>
      </w:r>
    </w:p>
    <w:p w:rsidR="00871600" w:rsidRPr="0091029E" w:rsidRDefault="00871600" w:rsidP="006B2C2C">
      <w:pPr>
        <w:bidi/>
        <w:ind w:left="-341" w:firstLine="341"/>
        <w:rPr>
          <w:rFonts w:asciiTheme="majorBidi" w:hAnsiTheme="majorBidi" w:cstheme="majorBidi"/>
          <w:sz w:val="32"/>
          <w:szCs w:val="32"/>
          <w:u w:val="single"/>
          <w:rtl/>
          <w:lang w:bidi="ar-IQ"/>
        </w:rPr>
      </w:pPr>
      <w:r w:rsidRPr="0091029E">
        <w:rPr>
          <w:rFonts w:asciiTheme="majorBidi" w:hAnsiTheme="majorBidi" w:cstheme="majorBidi" w:hint="cs"/>
          <w:sz w:val="32"/>
          <w:szCs w:val="32"/>
          <w:u w:val="single"/>
          <w:rtl/>
          <w:lang w:bidi="ar-IQ"/>
        </w:rPr>
        <w:t xml:space="preserve">التاريخ : </w:t>
      </w:r>
      <w:r w:rsidR="006B2C2C">
        <w:rPr>
          <w:rFonts w:asciiTheme="majorBidi" w:hAnsiTheme="majorBidi" w:cstheme="majorBidi" w:hint="cs"/>
          <w:sz w:val="32"/>
          <w:szCs w:val="32"/>
          <w:u w:val="single"/>
          <w:rtl/>
          <w:lang w:bidi="ar-IQ"/>
        </w:rPr>
        <w:t>12</w:t>
      </w:r>
      <w:r w:rsidR="0075362C">
        <w:rPr>
          <w:rFonts w:asciiTheme="majorBidi" w:hAnsiTheme="majorBidi" w:cstheme="majorBidi" w:hint="cs"/>
          <w:sz w:val="32"/>
          <w:szCs w:val="32"/>
          <w:u w:val="single"/>
          <w:rtl/>
          <w:lang w:bidi="ar-IQ"/>
        </w:rPr>
        <w:t>/</w:t>
      </w:r>
      <w:r w:rsidR="006B2C2C">
        <w:rPr>
          <w:rFonts w:asciiTheme="majorBidi" w:hAnsiTheme="majorBidi" w:cstheme="majorBidi" w:hint="cs"/>
          <w:sz w:val="32"/>
          <w:szCs w:val="32"/>
          <w:u w:val="single"/>
          <w:rtl/>
          <w:lang w:bidi="ar-IQ"/>
        </w:rPr>
        <w:t>1</w:t>
      </w:r>
      <w:r w:rsidRPr="0091029E">
        <w:rPr>
          <w:rFonts w:asciiTheme="majorBidi" w:hAnsiTheme="majorBidi" w:cstheme="majorBidi" w:hint="cs"/>
          <w:sz w:val="32"/>
          <w:szCs w:val="32"/>
          <w:u w:val="single"/>
          <w:rtl/>
          <w:lang w:bidi="ar-IQ"/>
        </w:rPr>
        <w:t>/201</w:t>
      </w:r>
      <w:r w:rsidR="006B2C2C">
        <w:rPr>
          <w:rFonts w:asciiTheme="majorBidi" w:hAnsiTheme="majorBidi" w:cstheme="majorBidi" w:hint="cs"/>
          <w:sz w:val="32"/>
          <w:szCs w:val="32"/>
          <w:u w:val="single"/>
          <w:rtl/>
          <w:lang w:bidi="ar-IQ"/>
        </w:rPr>
        <w:t>8</w:t>
      </w:r>
    </w:p>
    <w:p w:rsidR="00871600" w:rsidRPr="0091029E" w:rsidRDefault="00871600" w:rsidP="00624A2F">
      <w:pPr>
        <w:bidi/>
        <w:ind w:left="-341" w:firstLine="341"/>
        <w:rPr>
          <w:rFonts w:asciiTheme="majorBidi" w:hAnsiTheme="majorBidi" w:cstheme="majorBidi"/>
          <w:sz w:val="32"/>
          <w:szCs w:val="32"/>
          <w:u w:val="single"/>
          <w:rtl/>
          <w:lang w:bidi="ar-IQ"/>
        </w:rPr>
      </w:pPr>
      <w:r w:rsidRPr="0091029E">
        <w:rPr>
          <w:rFonts w:asciiTheme="majorBidi" w:hAnsiTheme="majorBidi" w:cstheme="majorBidi" w:hint="cs"/>
          <w:sz w:val="32"/>
          <w:szCs w:val="32"/>
          <w:u w:val="single"/>
          <w:rtl/>
          <w:lang w:bidi="ar-IQ"/>
        </w:rPr>
        <w:t xml:space="preserve">المادة : </w:t>
      </w:r>
      <w:r w:rsidR="00624A2F" w:rsidRPr="0091029E">
        <w:rPr>
          <w:rFonts w:asciiTheme="majorBidi" w:hAnsiTheme="majorBidi" w:cstheme="majorBidi" w:hint="cs"/>
          <w:sz w:val="32"/>
          <w:szCs w:val="32"/>
          <w:u w:val="single"/>
          <w:rtl/>
          <w:lang w:bidi="ar-IQ"/>
        </w:rPr>
        <w:t>خدمة الفرد</w:t>
      </w:r>
    </w:p>
    <w:p w:rsidR="00871600" w:rsidRPr="0091029E" w:rsidRDefault="00871600" w:rsidP="0091029E">
      <w:pPr>
        <w:bidi/>
        <w:jc w:val="both"/>
        <w:rPr>
          <w:rFonts w:asciiTheme="majorBidi" w:hAnsiTheme="majorBidi" w:cstheme="majorBidi"/>
          <w:sz w:val="32"/>
          <w:szCs w:val="32"/>
          <w:u w:val="single"/>
          <w:rtl/>
        </w:rPr>
      </w:pPr>
      <w:r w:rsidRPr="0091029E">
        <w:rPr>
          <w:rFonts w:asciiTheme="majorBidi" w:hAnsiTheme="majorBidi" w:cstheme="majorBidi" w:hint="cs"/>
          <w:sz w:val="32"/>
          <w:szCs w:val="32"/>
          <w:u w:val="single"/>
          <w:rtl/>
          <w:lang w:bidi="ar-IQ"/>
        </w:rPr>
        <w:t>عنوان المحاضرة:</w:t>
      </w:r>
      <w:r w:rsidR="00624A2F" w:rsidRPr="0091029E">
        <w:rPr>
          <w:rFonts w:asciiTheme="majorBidi" w:hAnsiTheme="majorBidi" w:cstheme="majorBidi" w:hint="cs"/>
          <w:sz w:val="32"/>
          <w:szCs w:val="32"/>
          <w:u w:val="single"/>
          <w:rtl/>
        </w:rPr>
        <w:t xml:space="preserve"> انواع العلاج الاجتماعي </w:t>
      </w:r>
    </w:p>
    <w:p w:rsidR="00871600" w:rsidRPr="00871600" w:rsidRDefault="00871600" w:rsidP="00871600">
      <w:pPr>
        <w:bidi/>
        <w:ind w:left="360"/>
        <w:jc w:val="both"/>
        <w:rPr>
          <w:rFonts w:asciiTheme="majorBidi" w:hAnsiTheme="majorBidi" w:cstheme="majorBidi"/>
          <w:sz w:val="28"/>
          <w:szCs w:val="28"/>
          <w:u w:val="single"/>
        </w:rPr>
      </w:pPr>
      <w:r w:rsidRPr="00871600">
        <w:rPr>
          <w:rFonts w:asciiTheme="majorBidi" w:hAnsiTheme="majorBidi" w:cstheme="majorBidi"/>
          <w:sz w:val="28"/>
          <w:szCs w:val="28"/>
          <w:u w:val="single"/>
          <w:rtl/>
        </w:rPr>
        <w:t xml:space="preserve">العلاج </w:t>
      </w:r>
      <w:r w:rsidRPr="00871600">
        <w:rPr>
          <w:rFonts w:asciiTheme="majorBidi" w:hAnsiTheme="majorBidi" w:cstheme="majorBidi" w:hint="cs"/>
          <w:sz w:val="28"/>
          <w:szCs w:val="28"/>
          <w:u w:val="single"/>
          <w:rtl/>
        </w:rPr>
        <w:t xml:space="preserve"> الاجتماعي</w:t>
      </w:r>
    </w:p>
    <w:p w:rsidR="00871600" w:rsidRPr="00871600" w:rsidRDefault="00871600" w:rsidP="00871600">
      <w:pPr>
        <w:bidi/>
        <w:ind w:left="360"/>
        <w:jc w:val="both"/>
        <w:rPr>
          <w:rFonts w:asciiTheme="majorBidi" w:hAnsiTheme="majorBidi" w:cstheme="majorBidi"/>
          <w:sz w:val="28"/>
          <w:szCs w:val="28"/>
        </w:rPr>
      </w:pPr>
      <w:r w:rsidRPr="00871600">
        <w:rPr>
          <w:rFonts w:asciiTheme="majorBidi" w:hAnsiTheme="majorBidi" w:cstheme="majorBidi"/>
          <w:sz w:val="28"/>
          <w:szCs w:val="28"/>
          <w:rtl/>
        </w:rPr>
        <w:t xml:space="preserve">ربما تمثل الهدف الرئيس من العلاج إحداث تغيير شامل في حياة العميل سواءً من الناحية النفسية أو الاجتماعية أو في تغيير اتجاهاته وسلوكياته وعاداته السلبية غير المتفقة اجتماعياً وأخلاقياً . </w:t>
      </w:r>
    </w:p>
    <w:p w:rsidR="00871600" w:rsidRPr="00871600" w:rsidRDefault="00871600" w:rsidP="00871600">
      <w:pPr>
        <w:bidi/>
        <w:ind w:left="360"/>
        <w:jc w:val="both"/>
        <w:rPr>
          <w:rFonts w:asciiTheme="majorBidi" w:hAnsiTheme="majorBidi" w:cstheme="majorBidi"/>
          <w:sz w:val="28"/>
          <w:szCs w:val="28"/>
          <w:rtl/>
        </w:rPr>
      </w:pPr>
      <w:r w:rsidRPr="00871600">
        <w:rPr>
          <w:rFonts w:asciiTheme="majorBidi" w:hAnsiTheme="majorBidi" w:cstheme="majorBidi"/>
          <w:sz w:val="28"/>
          <w:szCs w:val="28"/>
          <w:rtl/>
        </w:rPr>
        <w:t>أساليب العلاج</w:t>
      </w:r>
    </w:p>
    <w:p w:rsidR="00871600" w:rsidRPr="00871600" w:rsidRDefault="00871600" w:rsidP="00871600">
      <w:pPr>
        <w:pStyle w:val="ListParagraph"/>
        <w:numPr>
          <w:ilvl w:val="0"/>
          <w:numId w:val="2"/>
        </w:numPr>
        <w:bidi/>
        <w:jc w:val="both"/>
        <w:rPr>
          <w:rFonts w:asciiTheme="majorBidi" w:hAnsiTheme="majorBidi" w:cstheme="majorBidi"/>
          <w:sz w:val="28"/>
          <w:szCs w:val="28"/>
          <w:rtl/>
        </w:rPr>
      </w:pPr>
      <w:r w:rsidRPr="00871600">
        <w:rPr>
          <w:rFonts w:asciiTheme="majorBidi" w:hAnsiTheme="majorBidi" w:cstheme="majorBidi"/>
          <w:sz w:val="28"/>
          <w:szCs w:val="28"/>
          <w:rtl/>
        </w:rPr>
        <w:t>العلاج الذاتي</w:t>
      </w:r>
    </w:p>
    <w:p w:rsidR="00871600" w:rsidRPr="00871600" w:rsidRDefault="00871600" w:rsidP="00871600">
      <w:pPr>
        <w:pStyle w:val="ListParagraph"/>
        <w:bidi/>
        <w:jc w:val="both"/>
        <w:rPr>
          <w:rFonts w:asciiTheme="majorBidi" w:hAnsiTheme="majorBidi" w:cstheme="majorBidi"/>
          <w:sz w:val="28"/>
          <w:szCs w:val="28"/>
        </w:rPr>
      </w:pPr>
      <w:r w:rsidRPr="00871600">
        <w:rPr>
          <w:rFonts w:asciiTheme="majorBidi" w:hAnsiTheme="majorBidi" w:cstheme="majorBidi"/>
          <w:sz w:val="28"/>
          <w:szCs w:val="28"/>
          <w:rtl/>
        </w:rPr>
        <w:t xml:space="preserve">ينحصر هذا النوع في العمليات التأثيرية التي تهدف إلى إحداث تعديل إيجابي موجه ومقصود في شخصية الفرد أو ذاته . </w:t>
      </w:r>
    </w:p>
    <w:p w:rsidR="00871600" w:rsidRPr="00871600" w:rsidRDefault="00871600" w:rsidP="00871600">
      <w:pPr>
        <w:pStyle w:val="ListParagraph"/>
        <w:bidi/>
        <w:jc w:val="both"/>
        <w:rPr>
          <w:rFonts w:asciiTheme="majorBidi" w:hAnsiTheme="majorBidi" w:cstheme="majorBidi"/>
          <w:sz w:val="28"/>
          <w:szCs w:val="28"/>
          <w:rtl/>
        </w:rPr>
      </w:pPr>
      <w:r w:rsidRPr="00871600">
        <w:rPr>
          <w:rFonts w:asciiTheme="majorBidi" w:hAnsiTheme="majorBidi" w:cstheme="majorBidi"/>
          <w:sz w:val="28"/>
          <w:szCs w:val="28"/>
          <w:rtl/>
        </w:rPr>
        <w:t xml:space="preserve">ومن بين أساليب العلاج الذاتي ما يلي : </w:t>
      </w:r>
    </w:p>
    <w:p w:rsidR="00871600" w:rsidRPr="00871600" w:rsidRDefault="00871600" w:rsidP="00871600">
      <w:pPr>
        <w:pStyle w:val="ListParagraph"/>
        <w:numPr>
          <w:ilvl w:val="0"/>
          <w:numId w:val="3"/>
        </w:numPr>
        <w:bidi/>
        <w:jc w:val="both"/>
        <w:rPr>
          <w:rFonts w:asciiTheme="majorBidi" w:hAnsiTheme="majorBidi" w:cstheme="majorBidi"/>
          <w:sz w:val="28"/>
          <w:szCs w:val="28"/>
          <w:rtl/>
        </w:rPr>
      </w:pPr>
      <w:r w:rsidRPr="00871600">
        <w:rPr>
          <w:rFonts w:asciiTheme="majorBidi" w:hAnsiTheme="majorBidi" w:cstheme="majorBidi"/>
          <w:sz w:val="28"/>
          <w:szCs w:val="28"/>
          <w:rtl/>
        </w:rPr>
        <w:t xml:space="preserve">تدعيم الذات : </w:t>
      </w:r>
    </w:p>
    <w:p w:rsidR="00871600" w:rsidRPr="00871600" w:rsidRDefault="00871600" w:rsidP="00871600">
      <w:pPr>
        <w:pStyle w:val="ListParagraph"/>
        <w:numPr>
          <w:ilvl w:val="0"/>
          <w:numId w:val="3"/>
        </w:numPr>
        <w:bidi/>
        <w:jc w:val="both"/>
        <w:rPr>
          <w:rFonts w:asciiTheme="majorBidi" w:hAnsiTheme="majorBidi" w:cstheme="majorBidi"/>
          <w:sz w:val="28"/>
          <w:szCs w:val="28"/>
        </w:rPr>
      </w:pPr>
      <w:r w:rsidRPr="00871600">
        <w:rPr>
          <w:rFonts w:asciiTheme="majorBidi" w:hAnsiTheme="majorBidi" w:cstheme="majorBidi"/>
          <w:sz w:val="28"/>
          <w:szCs w:val="28"/>
          <w:rtl/>
        </w:rPr>
        <w:t>تعديل الاستجابات :</w:t>
      </w:r>
    </w:p>
    <w:p w:rsidR="00871600" w:rsidRPr="00871600" w:rsidRDefault="00871600" w:rsidP="00871600">
      <w:pPr>
        <w:pStyle w:val="ListParagraph"/>
        <w:numPr>
          <w:ilvl w:val="0"/>
          <w:numId w:val="3"/>
        </w:numPr>
        <w:bidi/>
        <w:jc w:val="both"/>
        <w:rPr>
          <w:rFonts w:asciiTheme="majorBidi" w:hAnsiTheme="majorBidi" w:cstheme="majorBidi"/>
          <w:sz w:val="28"/>
          <w:szCs w:val="28"/>
        </w:rPr>
      </w:pPr>
      <w:r w:rsidRPr="00871600">
        <w:rPr>
          <w:rFonts w:asciiTheme="majorBidi" w:hAnsiTheme="majorBidi" w:cstheme="majorBidi"/>
          <w:sz w:val="28"/>
          <w:szCs w:val="28"/>
          <w:rtl/>
        </w:rPr>
        <w:t xml:space="preserve">تعديل العادات : </w:t>
      </w:r>
    </w:p>
    <w:p w:rsidR="00871600" w:rsidRPr="00871600" w:rsidRDefault="00871600" w:rsidP="00871600">
      <w:pPr>
        <w:pStyle w:val="ListParagraph"/>
        <w:numPr>
          <w:ilvl w:val="0"/>
          <w:numId w:val="2"/>
        </w:numPr>
        <w:bidi/>
        <w:jc w:val="both"/>
        <w:rPr>
          <w:rFonts w:asciiTheme="majorBidi" w:hAnsiTheme="majorBidi" w:cstheme="majorBidi"/>
          <w:sz w:val="28"/>
          <w:szCs w:val="28"/>
        </w:rPr>
      </w:pPr>
      <w:r w:rsidRPr="00871600">
        <w:rPr>
          <w:rFonts w:asciiTheme="majorBidi" w:hAnsiTheme="majorBidi" w:cstheme="majorBidi"/>
          <w:sz w:val="28"/>
          <w:szCs w:val="28"/>
          <w:rtl/>
        </w:rPr>
        <w:t xml:space="preserve">العلاج البيئي : </w:t>
      </w:r>
    </w:p>
    <w:p w:rsidR="00871600" w:rsidRPr="00871600" w:rsidRDefault="00871600" w:rsidP="00871600">
      <w:pPr>
        <w:pStyle w:val="ListParagraph"/>
        <w:bidi/>
        <w:jc w:val="both"/>
        <w:rPr>
          <w:rFonts w:asciiTheme="majorBidi" w:hAnsiTheme="majorBidi" w:cstheme="majorBidi"/>
          <w:sz w:val="28"/>
          <w:szCs w:val="28"/>
        </w:rPr>
      </w:pPr>
      <w:r w:rsidRPr="00871600">
        <w:rPr>
          <w:rFonts w:asciiTheme="majorBidi" w:hAnsiTheme="majorBidi" w:cstheme="majorBidi"/>
          <w:sz w:val="28"/>
          <w:szCs w:val="28"/>
          <w:rtl/>
        </w:rPr>
        <w:t xml:space="preserve">وينقسم العلاج البيئي إلى شقين هما : </w:t>
      </w:r>
    </w:p>
    <w:p w:rsidR="00871600" w:rsidRPr="00871600" w:rsidRDefault="00871600" w:rsidP="00871600">
      <w:pPr>
        <w:pStyle w:val="ListParagraph"/>
        <w:numPr>
          <w:ilvl w:val="0"/>
          <w:numId w:val="3"/>
        </w:numPr>
        <w:bidi/>
        <w:jc w:val="both"/>
        <w:rPr>
          <w:rFonts w:asciiTheme="majorBidi" w:hAnsiTheme="majorBidi" w:cstheme="majorBidi"/>
          <w:sz w:val="28"/>
          <w:szCs w:val="28"/>
          <w:rtl/>
        </w:rPr>
      </w:pPr>
      <w:r w:rsidRPr="00871600">
        <w:rPr>
          <w:rFonts w:asciiTheme="majorBidi" w:hAnsiTheme="majorBidi" w:cstheme="majorBidi"/>
          <w:sz w:val="28"/>
          <w:szCs w:val="28"/>
          <w:rtl/>
        </w:rPr>
        <w:t xml:space="preserve">الخدمات المباشرة التي تُقدم للعميل مباشرة ً إما عن طريق المؤسسة الاجتماعية أو عبر الموارد المتاحة بالبيئة . </w:t>
      </w:r>
    </w:p>
    <w:p w:rsidR="00871600" w:rsidRPr="00871600" w:rsidRDefault="00871600" w:rsidP="00871600">
      <w:pPr>
        <w:pStyle w:val="ListParagraph"/>
        <w:numPr>
          <w:ilvl w:val="0"/>
          <w:numId w:val="3"/>
        </w:numPr>
        <w:bidi/>
        <w:jc w:val="both"/>
        <w:rPr>
          <w:rFonts w:asciiTheme="majorBidi" w:hAnsiTheme="majorBidi" w:cstheme="majorBidi"/>
          <w:sz w:val="28"/>
          <w:szCs w:val="28"/>
        </w:rPr>
      </w:pPr>
      <w:r w:rsidRPr="00871600">
        <w:rPr>
          <w:rFonts w:asciiTheme="majorBidi" w:hAnsiTheme="majorBidi" w:cstheme="majorBidi"/>
          <w:sz w:val="28"/>
          <w:szCs w:val="28"/>
          <w:rtl/>
        </w:rPr>
        <w:t xml:space="preserve">الخدمات غير المباشرة وتتمثل في الجهود المبذولة لتعديل اتجاهات الأفراد المحيطين بالعميل . </w:t>
      </w:r>
    </w:p>
    <w:p w:rsidR="00871600" w:rsidRPr="00871600" w:rsidRDefault="00871600" w:rsidP="00871600">
      <w:pPr>
        <w:pStyle w:val="ListParagraph"/>
        <w:bidi/>
        <w:jc w:val="both"/>
        <w:rPr>
          <w:rFonts w:asciiTheme="majorBidi" w:hAnsiTheme="majorBidi" w:cstheme="majorBidi"/>
          <w:sz w:val="28"/>
          <w:szCs w:val="28"/>
          <w:rtl/>
          <w:lang w:bidi="ar-IQ"/>
        </w:rPr>
      </w:pPr>
    </w:p>
    <w:p w:rsidR="00871600" w:rsidRPr="00871600" w:rsidRDefault="00871600" w:rsidP="00871600">
      <w:pPr>
        <w:shd w:val="clear" w:color="auto" w:fill="FFFFFF"/>
        <w:bidi/>
        <w:spacing w:after="150" w:line="240" w:lineRule="auto"/>
        <w:rPr>
          <w:rFonts w:asciiTheme="majorBidi" w:eastAsia="Times New Roman" w:hAnsiTheme="majorBidi" w:cstheme="majorBidi"/>
          <w:color w:val="333333"/>
          <w:sz w:val="28"/>
          <w:szCs w:val="28"/>
        </w:rPr>
      </w:pPr>
      <w:r w:rsidRPr="00871600">
        <w:rPr>
          <w:rFonts w:asciiTheme="majorBidi" w:eastAsia="Times New Roman" w:hAnsiTheme="majorBidi" w:cstheme="majorBidi"/>
          <w:color w:val="333333"/>
          <w:sz w:val="28"/>
          <w:szCs w:val="28"/>
          <w:rtl/>
        </w:rPr>
        <w:t>لعناصر الأساسية في ممارسة خدمة الفرد</w:t>
      </w:r>
    </w:p>
    <w:p w:rsidR="00871600" w:rsidRPr="00871600" w:rsidRDefault="00871600" w:rsidP="00871600">
      <w:pPr>
        <w:shd w:val="clear" w:color="auto" w:fill="FFFFFF"/>
        <w:bidi/>
        <w:spacing w:line="240" w:lineRule="auto"/>
        <w:jc w:val="both"/>
        <w:rPr>
          <w:rFonts w:asciiTheme="majorBidi" w:eastAsia="Times New Roman" w:hAnsiTheme="majorBidi" w:cstheme="majorBidi"/>
          <w:color w:val="333333"/>
          <w:sz w:val="28"/>
          <w:szCs w:val="28"/>
        </w:rPr>
      </w:pPr>
      <w:r w:rsidRPr="00871600">
        <w:rPr>
          <w:rFonts w:asciiTheme="majorBidi" w:eastAsia="Times New Roman" w:hAnsiTheme="majorBidi" w:cstheme="majorBidi"/>
          <w:color w:val="333333"/>
          <w:sz w:val="28"/>
          <w:szCs w:val="28"/>
          <w:rtl/>
        </w:rPr>
        <w:t>1.الشخص: هو الشخص الذي يشترك مع الأخصائي الاجتماعي في علاقة مهنية تكون أهدافها معلنة و هي تعديل مشكلة أتفقا عليها سويا، أو التخفيف من حدتها أو إنهائها ويطلق عليه (العميل) ولا يطلق عليه هذا المصطلح إلا بعد أن يتفق هو والأخصائي الاجتماعي على أن المؤسسة هي المكان الذي يمكن أن يحصل فيها الشخص على المساعدة المطلوبة لمواجهة مشكلته. فيتم تطوير عقد بينهما يحددان فيه ما ينويان عمله ، وكيف سيحققان سويا الهدف</w:t>
      </w:r>
    </w:p>
    <w:p w:rsidR="00871600" w:rsidRPr="00871600" w:rsidRDefault="00871600" w:rsidP="00871600">
      <w:pPr>
        <w:shd w:val="clear" w:color="auto" w:fill="FFFFFF"/>
        <w:bidi/>
        <w:spacing w:line="240" w:lineRule="auto"/>
        <w:jc w:val="both"/>
        <w:rPr>
          <w:rFonts w:asciiTheme="majorBidi" w:eastAsia="Times New Roman" w:hAnsiTheme="majorBidi" w:cstheme="majorBidi"/>
          <w:color w:val="333333"/>
          <w:sz w:val="28"/>
          <w:szCs w:val="28"/>
          <w:rtl/>
        </w:rPr>
      </w:pPr>
      <w:r w:rsidRPr="00871600">
        <w:rPr>
          <w:rFonts w:asciiTheme="majorBidi" w:eastAsia="Times New Roman" w:hAnsiTheme="majorBidi" w:cstheme="majorBidi"/>
          <w:color w:val="333333"/>
          <w:sz w:val="28"/>
          <w:szCs w:val="28"/>
          <w:rtl/>
        </w:rPr>
        <w:lastRenderedPageBreak/>
        <w:t>2.المشكلة: في ممارسة خدمة الفرد لا بد من وجود مشكلة وهي التي قدم العميل يطلب المساعدة لحلها، ويشترك العميل والأخصائي الاجتماعي في تحديدها وتعريفها. فالعميل يأتي وهو يعاني من مشكلة فيقوم العميل بوصفها وأشتراك الأخصائي في تحديدها وتعريفها وإيجاد الطرق لحلها. حيث أن المشكلة عبارة عن صعوبة يواجهها الفرد في موقف حياته الحالي في علاقاته مع شخص أو أشخاص أو في أدائه لمهمة أو أكثر من مهام حياته اليومية ، وهذه الصعوبة تزعجه وتؤذيه. فالمشكلة في خدمة الفرد هي صعوبة في العلاقات بين الشخص وأخر ، أو بين الشخص ومهمة.</w:t>
      </w:r>
    </w:p>
    <w:p w:rsidR="00871600" w:rsidRPr="00871600" w:rsidRDefault="00871600" w:rsidP="00871600">
      <w:pPr>
        <w:shd w:val="clear" w:color="auto" w:fill="FFFFFF"/>
        <w:bidi/>
        <w:spacing w:line="240" w:lineRule="auto"/>
        <w:jc w:val="both"/>
        <w:rPr>
          <w:rFonts w:asciiTheme="majorBidi" w:eastAsia="Times New Roman" w:hAnsiTheme="majorBidi" w:cstheme="majorBidi"/>
          <w:color w:val="333333"/>
          <w:sz w:val="28"/>
          <w:szCs w:val="28"/>
          <w:rtl/>
        </w:rPr>
      </w:pPr>
      <w:r w:rsidRPr="00871600">
        <w:rPr>
          <w:rFonts w:asciiTheme="majorBidi" w:eastAsia="Times New Roman" w:hAnsiTheme="majorBidi" w:cstheme="majorBidi"/>
          <w:color w:val="333333"/>
          <w:sz w:val="28"/>
          <w:szCs w:val="28"/>
          <w:rtl/>
        </w:rPr>
        <w:t>3.المكان: وهو مؤسسة للخدمة الإجتماعية أو غيرها من مؤسسات الرعاية الإنسانية ، والتي تخدم عملية التدخل المهني مع الأخصائي الإجتماعي لحل المشكلات .</w:t>
      </w:r>
    </w:p>
    <w:p w:rsidR="00871600" w:rsidRPr="00871600" w:rsidRDefault="00871600" w:rsidP="00871600">
      <w:pPr>
        <w:shd w:val="clear" w:color="auto" w:fill="FFFFFF"/>
        <w:bidi/>
        <w:spacing w:line="240" w:lineRule="auto"/>
        <w:jc w:val="both"/>
        <w:rPr>
          <w:rFonts w:asciiTheme="majorBidi" w:eastAsia="Times New Roman" w:hAnsiTheme="majorBidi" w:cstheme="majorBidi"/>
          <w:color w:val="333333"/>
          <w:sz w:val="28"/>
          <w:szCs w:val="28"/>
          <w:rtl/>
        </w:rPr>
      </w:pPr>
      <w:r w:rsidRPr="00871600">
        <w:rPr>
          <w:rFonts w:asciiTheme="majorBidi" w:eastAsia="Times New Roman" w:hAnsiTheme="majorBidi" w:cstheme="majorBidi"/>
          <w:color w:val="333333"/>
          <w:sz w:val="28"/>
          <w:szCs w:val="28"/>
          <w:rtl/>
        </w:rPr>
        <w:t>4.العملية: (الخدمة نفسها) ولها بداية ونهاية وهي متداخلة فهي سلسلة من الإجراءات أو المراحل التي تنفذ من خلال علاقة هادفة، وتهدف إلى التأثير في العميل لكي تزداد فعاليته في التخلص من مشكلته، وتسمى هذه العملية (بخدمة الفرد) ، ويجب أن يفهم الأخصائي طبيعة كل من الشخص، ومشكلته، وطبيعة المكان الذي يحتوي على وسائل حل المشكلات.</w:t>
      </w:r>
    </w:p>
    <w:p w:rsidR="00871600" w:rsidRPr="00871600" w:rsidRDefault="00871600" w:rsidP="00871600">
      <w:pPr>
        <w:shd w:val="clear" w:color="auto" w:fill="FFFFFF"/>
        <w:bidi/>
        <w:spacing w:line="240" w:lineRule="auto"/>
        <w:jc w:val="both"/>
        <w:rPr>
          <w:rFonts w:asciiTheme="majorBidi" w:eastAsia="Times New Roman" w:hAnsiTheme="majorBidi" w:cstheme="majorBidi"/>
          <w:color w:val="333333"/>
          <w:sz w:val="28"/>
          <w:szCs w:val="28"/>
          <w:rtl/>
        </w:rPr>
      </w:pPr>
      <w:r w:rsidRPr="00871600">
        <w:rPr>
          <w:rFonts w:asciiTheme="majorBidi" w:eastAsia="Times New Roman" w:hAnsiTheme="majorBidi" w:cstheme="majorBidi"/>
          <w:color w:val="333333"/>
          <w:sz w:val="28"/>
          <w:szCs w:val="28"/>
          <w:rtl/>
        </w:rPr>
        <w:t>وهنالك فرق بين (عملية خدمة الفرد) و( تدخل خدمة الفرد) لأن التدخل هو الجهود المخططة لأحداث التغيير ويسمى (التدخل العلاجي) وهو عنصر واحد من عناصر عملية خدمة الفرد.</w:t>
      </w:r>
    </w:p>
    <w:p w:rsidR="00871600" w:rsidRDefault="00871600" w:rsidP="00871600">
      <w:pPr>
        <w:bidi/>
        <w:spacing w:after="120" w:line="240" w:lineRule="auto"/>
        <w:rPr>
          <w:rFonts w:asciiTheme="majorBidi" w:eastAsia="Times New Roman" w:hAnsiTheme="majorBidi" w:cstheme="majorBidi"/>
          <w:sz w:val="28"/>
          <w:szCs w:val="28"/>
          <w:rtl/>
          <w:lang w:bidi="ar-IQ"/>
        </w:rPr>
      </w:pPr>
      <w:r w:rsidRPr="00871600">
        <w:rPr>
          <w:rFonts w:asciiTheme="majorBidi" w:eastAsia="Times New Roman" w:hAnsiTheme="majorBidi" w:cstheme="majorBidi"/>
          <w:sz w:val="28"/>
          <w:szCs w:val="28"/>
          <w:u w:val="single"/>
          <w:rtl/>
        </w:rPr>
        <w:t>الدراسة والتشخيص والعلاج</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وهي خطوات ليست منفصله عن بعضها البعض بل مترابطه وتؤثر بعضها في بعض ففي الوقت الذي يقوم فيه الاخصائي الاجتماعي</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بمقابله العميل لدراسه حالته فانه يقوم ببعض العلاج وعمليه العلاج قد تؤدي في بعض الاحيان إلى مراجعه التشخيص والعمل على تعديلة في ضوء ما يظهر خلال تنفيذ الخطه العلاجية مع العميل</w:t>
      </w:r>
      <w:r w:rsidRPr="00871600">
        <w:rPr>
          <w:rFonts w:asciiTheme="majorBidi" w:eastAsia="Times New Roman" w:hAnsiTheme="majorBidi" w:cstheme="majorBidi"/>
          <w:sz w:val="28"/>
          <w:szCs w:val="28"/>
        </w:rPr>
        <w:t xml:space="preserve"> .</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دراسه الحالة</w:t>
      </w:r>
      <w:r w:rsidRPr="00871600">
        <w:rPr>
          <w:rFonts w:asciiTheme="majorBidi" w:eastAsia="Times New Roman" w:hAnsiTheme="majorBidi" w:cstheme="majorBidi"/>
          <w:sz w:val="28"/>
          <w:szCs w:val="28"/>
        </w:rPr>
        <w:t xml:space="preserve"> :- </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تهدف الى تفهم شخصية العميل ومواقفه كما تهدف إلى تفهم مشكلته في ضوء الحقائق الشخصية والموضوعية تمهيدا لعلاج هذه المشكلة وعلى ذلك تعتبر دراسة الحالة في خدمة الفرد عملية نفسية اجتماعية بمعنى انها تهتم بدراسه شخصيه العميل وفي نفس الوقت لا تهمل دراسة المؤثرات الاجتماعيه في حياته وبناء على ذلك تصبح المصادر الأساسية في الحصول على البيانات اللازمة لدراسة الحالة هي العميل نفسه إلى جانب المصادر الخارجية المتصلة بالبيئة الاجتماعية التي يعيش فيها العميل</w:t>
      </w:r>
      <w:r w:rsidRPr="00871600">
        <w:rPr>
          <w:rFonts w:asciiTheme="majorBidi" w:eastAsia="Times New Roman" w:hAnsiTheme="majorBidi" w:cstheme="majorBidi"/>
          <w:sz w:val="28"/>
          <w:szCs w:val="28"/>
        </w:rPr>
        <w:t> </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Pr>
        <w:br/>
        <w:t xml:space="preserve">. </w:t>
      </w:r>
      <w:r w:rsidRPr="00871600">
        <w:rPr>
          <w:rFonts w:asciiTheme="majorBidi" w:eastAsia="Times New Roman" w:hAnsiTheme="majorBidi" w:cstheme="majorBidi"/>
          <w:sz w:val="28"/>
          <w:szCs w:val="28"/>
          <w:rtl/>
        </w:rPr>
        <w:t>التشخيص</w:t>
      </w:r>
      <w:r w:rsidRPr="00871600">
        <w:rPr>
          <w:rFonts w:asciiTheme="majorBidi" w:eastAsia="Times New Roman" w:hAnsiTheme="majorBidi" w:cstheme="majorBidi"/>
          <w:sz w:val="28"/>
          <w:szCs w:val="28"/>
        </w:rPr>
        <w:br/>
        <w:t> </w:t>
      </w:r>
      <w:r w:rsidRPr="00871600">
        <w:rPr>
          <w:rFonts w:asciiTheme="majorBidi" w:eastAsia="Times New Roman" w:hAnsiTheme="majorBidi" w:cstheme="majorBidi"/>
          <w:sz w:val="28"/>
          <w:szCs w:val="28"/>
          <w:rtl/>
        </w:rPr>
        <w:t>هو الخطوة المهنية المرتبطه بعمليه الدراسة الموصله للخطط العلاجيه وهو حلقه الاتصال بين عملتي الدراسه والعلاج والمقصود بالتشخيص الاجتماعي هو فهم طبيعه المشكلة التي يعاني منها العميل وتفسيرها في ضوء العوامل الشخصية والبيئية التي لعبت دورا هاما في ظهورها</w:t>
      </w:r>
      <w:r w:rsidRPr="00871600">
        <w:rPr>
          <w:rFonts w:asciiTheme="majorBidi" w:eastAsia="Times New Roman" w:hAnsiTheme="majorBidi" w:cstheme="majorBidi"/>
          <w:sz w:val="28"/>
          <w:szCs w:val="28"/>
        </w:rPr>
        <w:t> </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ويركز التشخيص على ناحيتين هامتين</w:t>
      </w:r>
      <w:r w:rsidRPr="00871600">
        <w:rPr>
          <w:rFonts w:asciiTheme="majorBidi" w:eastAsia="Times New Roman" w:hAnsiTheme="majorBidi" w:cstheme="majorBidi"/>
          <w:sz w:val="28"/>
          <w:szCs w:val="28"/>
        </w:rPr>
        <w:t> </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1 -الفرد</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2 -المشكله وكيفية تأثير كل منهما في الآخر</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3 - العلاج</w:t>
      </w:r>
      <w:r w:rsidRPr="00871600">
        <w:rPr>
          <w:rFonts w:asciiTheme="majorBidi" w:eastAsia="Times New Roman" w:hAnsiTheme="majorBidi" w:cstheme="majorBidi"/>
          <w:sz w:val="28"/>
          <w:szCs w:val="28"/>
        </w:rPr>
        <w:t> </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 xml:space="preserve">هو امداد العميل بمجموعه الوسائل التي يشير بها التشخيص السليم لتصحيح الأوضاع الاجتماعيه غير المرغوب فيها فالعلاج الاجتماعي هو مجموعه الخدمات المادية والمعنوية التي ينالها العميل عن طريق علاقته بالمؤسسة لتحدث أثرا مرغوبا في موقفه وتمكنة من استعادة </w:t>
      </w:r>
      <w:r w:rsidRPr="00871600">
        <w:rPr>
          <w:rFonts w:asciiTheme="majorBidi" w:eastAsia="Times New Roman" w:hAnsiTheme="majorBidi" w:cstheme="majorBidi"/>
          <w:sz w:val="28"/>
          <w:szCs w:val="28"/>
          <w:rtl/>
        </w:rPr>
        <w:lastRenderedPageBreak/>
        <w:t>النشاط الاجتماعي المطلوب اي توصله الى حالة من التكيف الاجتماعي الذي يرضية وفي نفس الوقت يرضي المجتمع الذي يعيش فيه</w:t>
      </w:r>
      <w:r w:rsidRPr="00871600">
        <w:rPr>
          <w:rFonts w:asciiTheme="majorBidi" w:eastAsia="Times New Roman" w:hAnsiTheme="majorBidi" w:cstheme="majorBidi"/>
          <w:sz w:val="28"/>
          <w:szCs w:val="28"/>
        </w:rPr>
        <w:t> </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ويتخذ العلاج اربع اشكال من وجهه نظر ( فلورنس هوليس)</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Pr>
        <w:br/>
        <w:t xml:space="preserve">1- </w:t>
      </w:r>
      <w:r w:rsidRPr="00871600">
        <w:rPr>
          <w:rFonts w:asciiTheme="majorBidi" w:eastAsia="Times New Roman" w:hAnsiTheme="majorBidi" w:cstheme="majorBidi"/>
          <w:sz w:val="28"/>
          <w:szCs w:val="28"/>
          <w:rtl/>
        </w:rPr>
        <w:t>تعديل البيئة</w:t>
      </w:r>
      <w:r w:rsidRPr="00871600">
        <w:rPr>
          <w:rFonts w:asciiTheme="majorBidi" w:eastAsia="Times New Roman" w:hAnsiTheme="majorBidi" w:cstheme="majorBidi"/>
          <w:sz w:val="28"/>
          <w:szCs w:val="28"/>
        </w:rPr>
        <w:br/>
        <w:t xml:space="preserve">2- </w:t>
      </w:r>
      <w:r w:rsidRPr="00871600">
        <w:rPr>
          <w:rFonts w:asciiTheme="majorBidi" w:eastAsia="Times New Roman" w:hAnsiTheme="majorBidi" w:cstheme="majorBidi"/>
          <w:sz w:val="28"/>
          <w:szCs w:val="28"/>
          <w:rtl/>
        </w:rPr>
        <w:t>المساعده النفسية</w:t>
      </w:r>
      <w:r w:rsidRPr="00871600">
        <w:rPr>
          <w:rFonts w:asciiTheme="majorBidi" w:eastAsia="Times New Roman" w:hAnsiTheme="majorBidi" w:cstheme="majorBidi"/>
          <w:sz w:val="28"/>
          <w:szCs w:val="28"/>
        </w:rPr>
        <w:t> </w:t>
      </w:r>
      <w:r w:rsidRPr="00871600">
        <w:rPr>
          <w:rFonts w:asciiTheme="majorBidi" w:eastAsia="Times New Roman" w:hAnsiTheme="majorBidi" w:cstheme="majorBidi"/>
          <w:sz w:val="28"/>
          <w:szCs w:val="28"/>
        </w:rPr>
        <w:br/>
        <w:t xml:space="preserve">3- </w:t>
      </w:r>
      <w:r w:rsidRPr="00871600">
        <w:rPr>
          <w:rFonts w:asciiTheme="majorBidi" w:eastAsia="Times New Roman" w:hAnsiTheme="majorBidi" w:cstheme="majorBidi"/>
          <w:sz w:val="28"/>
          <w:szCs w:val="28"/>
          <w:rtl/>
        </w:rPr>
        <w:t>التوضيح والارشاد</w:t>
      </w:r>
      <w:r w:rsidRPr="00871600">
        <w:rPr>
          <w:rFonts w:asciiTheme="majorBidi" w:eastAsia="Times New Roman" w:hAnsiTheme="majorBidi" w:cstheme="majorBidi"/>
          <w:sz w:val="28"/>
          <w:szCs w:val="28"/>
        </w:rPr>
        <w:br/>
        <w:t xml:space="preserve">4- </w:t>
      </w:r>
      <w:r w:rsidRPr="00871600">
        <w:rPr>
          <w:rFonts w:asciiTheme="majorBidi" w:eastAsia="Times New Roman" w:hAnsiTheme="majorBidi" w:cstheme="majorBidi"/>
          <w:sz w:val="28"/>
          <w:szCs w:val="28"/>
          <w:rtl/>
        </w:rPr>
        <w:t>الاستبصار النفسي</w:t>
      </w:r>
    </w:p>
    <w:p w:rsidR="00871600" w:rsidRPr="00871600" w:rsidRDefault="00871600" w:rsidP="00871600">
      <w:pPr>
        <w:bidi/>
        <w:spacing w:after="120" w:line="240" w:lineRule="auto"/>
        <w:rPr>
          <w:rFonts w:asciiTheme="majorBidi" w:eastAsia="Times New Roman" w:hAnsiTheme="majorBidi" w:cstheme="majorBidi"/>
          <w:sz w:val="28"/>
          <w:szCs w:val="28"/>
          <w:rtl/>
          <w:lang w:bidi="ar-IQ"/>
        </w:rPr>
      </w:pPr>
    </w:p>
    <w:p w:rsidR="00871600" w:rsidRPr="00871600" w:rsidRDefault="00871600" w:rsidP="00871600">
      <w:pPr>
        <w:bidi/>
        <w:spacing w:after="120" w:line="240" w:lineRule="auto"/>
        <w:rPr>
          <w:rFonts w:asciiTheme="majorBidi" w:eastAsia="Times New Roman" w:hAnsiTheme="majorBidi" w:cstheme="majorBidi"/>
          <w:color w:val="658253"/>
          <w:sz w:val="28"/>
          <w:szCs w:val="28"/>
          <w:lang w:bidi="ar-IQ"/>
        </w:rPr>
      </w:pP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u w:val="single"/>
          <w:rtl/>
        </w:rPr>
        <w:t>وسائل خدمة الفرد</w:t>
      </w:r>
      <w:r w:rsidRPr="00871600">
        <w:rPr>
          <w:rFonts w:asciiTheme="majorBidi" w:eastAsia="Times New Roman" w:hAnsiTheme="majorBidi" w:cstheme="majorBidi"/>
          <w:sz w:val="28"/>
          <w:szCs w:val="28"/>
          <w:u w:val="single"/>
        </w:rPr>
        <w:t xml:space="preserve"> ..</w:t>
      </w:r>
      <w:r w:rsidRPr="00871600">
        <w:rPr>
          <w:rFonts w:asciiTheme="majorBidi" w:eastAsia="Times New Roman" w:hAnsiTheme="majorBidi" w:cstheme="majorBidi"/>
          <w:sz w:val="28"/>
          <w:szCs w:val="28"/>
        </w:rPr>
        <w:br/>
        <w:t>*</w:t>
      </w:r>
      <w:r w:rsidRPr="00871600">
        <w:rPr>
          <w:rFonts w:asciiTheme="majorBidi" w:eastAsia="Times New Roman" w:hAnsiTheme="majorBidi" w:cstheme="majorBidi"/>
          <w:sz w:val="28"/>
          <w:szCs w:val="28"/>
          <w:rtl/>
        </w:rPr>
        <w:t xml:space="preserve">المقابله وهي اجتماع الاخصائي الاجتماعي بالعميل وجها لوجه وهي وسيلة يتمكن بها من الحصول على المعلومات التي تهمة في التشخيص وهي مقابله مهنيه وليست شخصيه وهي وسيلة لفهم الموقف على حقيقتة تمهيدا لتوجية الدوافع الإنسانية ومساعده الناس على التخلص من العوامل النفسية السلبية كما انها احسن الفرص المتاحه للأخصائي لملاحظه </w:t>
      </w:r>
      <w:proofErr w:type="gramStart"/>
      <w:r w:rsidRPr="00871600">
        <w:rPr>
          <w:rFonts w:asciiTheme="majorBidi" w:eastAsia="Times New Roman" w:hAnsiTheme="majorBidi" w:cstheme="majorBidi"/>
          <w:sz w:val="28"/>
          <w:szCs w:val="28"/>
          <w:rtl/>
        </w:rPr>
        <w:t>العميل</w:t>
      </w:r>
      <w:r w:rsidRPr="00871600">
        <w:rPr>
          <w:rFonts w:asciiTheme="majorBidi" w:eastAsia="Times New Roman" w:hAnsiTheme="majorBidi" w:cstheme="majorBidi"/>
          <w:sz w:val="28"/>
          <w:szCs w:val="28"/>
        </w:rPr>
        <w:t xml:space="preserve"> .</w:t>
      </w:r>
      <w:proofErr w:type="gramEnd"/>
      <w:r w:rsidRPr="00871600">
        <w:rPr>
          <w:rFonts w:asciiTheme="majorBidi" w:eastAsia="Times New Roman" w:hAnsiTheme="majorBidi" w:cstheme="majorBidi"/>
          <w:sz w:val="28"/>
          <w:szCs w:val="28"/>
        </w:rPr>
        <w:br/>
        <w:t>*</w:t>
      </w:r>
      <w:r w:rsidRPr="00871600">
        <w:rPr>
          <w:rFonts w:asciiTheme="majorBidi" w:eastAsia="Times New Roman" w:hAnsiTheme="majorBidi" w:cstheme="majorBidi"/>
          <w:sz w:val="28"/>
          <w:szCs w:val="28"/>
          <w:rtl/>
        </w:rPr>
        <w:t>الزيارة المنزلية هي مقابلة في منزل العميل وتتم بناء على اتفاق مسبق بين الاخصائي الاجتماعي</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التدخل الاجتماعي يتم من خلال ثلاث طرق رئيسة هي</w:t>
      </w:r>
      <w:proofErr w:type="gramStart"/>
      <w:r w:rsidRPr="00871600">
        <w:rPr>
          <w:rFonts w:asciiTheme="majorBidi" w:eastAsia="Times New Roman" w:hAnsiTheme="majorBidi" w:cstheme="majorBidi"/>
          <w:sz w:val="28"/>
          <w:szCs w:val="28"/>
        </w:rPr>
        <w:t>:</w:t>
      </w:r>
      <w:proofErr w:type="gramEnd"/>
      <w:r w:rsidRPr="00871600">
        <w:rPr>
          <w:rFonts w:asciiTheme="majorBidi" w:eastAsia="Times New Roman" w:hAnsiTheme="majorBidi" w:cstheme="majorBidi"/>
          <w:sz w:val="28"/>
          <w:szCs w:val="28"/>
        </w:rPr>
        <w:br/>
        <w:t xml:space="preserve">1- </w:t>
      </w:r>
      <w:r w:rsidRPr="00871600">
        <w:rPr>
          <w:rFonts w:asciiTheme="majorBidi" w:eastAsia="Times New Roman" w:hAnsiTheme="majorBidi" w:cstheme="majorBidi"/>
          <w:sz w:val="28"/>
          <w:szCs w:val="28"/>
          <w:rtl/>
        </w:rPr>
        <w:t>دراسة الحالة (خدمة الفرد)</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t xml:space="preserve">2- </w:t>
      </w:r>
      <w:r w:rsidRPr="00871600">
        <w:rPr>
          <w:rFonts w:asciiTheme="majorBidi" w:eastAsia="Times New Roman" w:hAnsiTheme="majorBidi" w:cstheme="majorBidi"/>
          <w:sz w:val="28"/>
          <w:szCs w:val="28"/>
          <w:rtl/>
        </w:rPr>
        <w:t>العمل مع الجماعات</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t xml:space="preserve">3- </w:t>
      </w:r>
      <w:r w:rsidRPr="00871600">
        <w:rPr>
          <w:rFonts w:asciiTheme="majorBidi" w:eastAsia="Times New Roman" w:hAnsiTheme="majorBidi" w:cstheme="majorBidi"/>
          <w:sz w:val="28"/>
          <w:szCs w:val="28"/>
          <w:rtl/>
        </w:rPr>
        <w:t>التدخل الأسري</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ويمكن استخدام طريقة أو أكثر مع العميل الواحد وذلك بناء على عدة عوامل من أهمها</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t xml:space="preserve">1- </w:t>
      </w:r>
      <w:r w:rsidRPr="00871600">
        <w:rPr>
          <w:rFonts w:asciiTheme="majorBidi" w:eastAsia="Times New Roman" w:hAnsiTheme="majorBidi" w:cstheme="majorBidi"/>
          <w:sz w:val="28"/>
          <w:szCs w:val="28"/>
          <w:rtl/>
        </w:rPr>
        <w:t>نوع المشكلة</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t xml:space="preserve">2- </w:t>
      </w:r>
      <w:r w:rsidRPr="00871600">
        <w:rPr>
          <w:rFonts w:asciiTheme="majorBidi" w:eastAsia="Times New Roman" w:hAnsiTheme="majorBidi" w:cstheme="majorBidi"/>
          <w:sz w:val="28"/>
          <w:szCs w:val="28"/>
          <w:rtl/>
        </w:rPr>
        <w:t>خصائص العميل النفسية والعقلية والاجتماعية</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t xml:space="preserve">3- </w:t>
      </w:r>
      <w:r w:rsidRPr="00871600">
        <w:rPr>
          <w:rFonts w:asciiTheme="majorBidi" w:eastAsia="Times New Roman" w:hAnsiTheme="majorBidi" w:cstheme="majorBidi"/>
          <w:sz w:val="28"/>
          <w:szCs w:val="28"/>
          <w:rtl/>
        </w:rPr>
        <w:t>قدرات المعالج الاجتماعي</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وجميع هذه الطرق تعتمد على عمليات (خطوات تدخل) أساسية تتمثل في</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t xml:space="preserve">1- </w:t>
      </w:r>
      <w:r w:rsidRPr="00871600">
        <w:rPr>
          <w:rFonts w:asciiTheme="majorBidi" w:eastAsia="Times New Roman" w:hAnsiTheme="majorBidi" w:cstheme="majorBidi"/>
          <w:sz w:val="28"/>
          <w:szCs w:val="28"/>
          <w:rtl/>
        </w:rPr>
        <w:t>تكوين العلاقة المهنية</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t xml:space="preserve">2- </w:t>
      </w:r>
      <w:r w:rsidRPr="00871600">
        <w:rPr>
          <w:rFonts w:asciiTheme="majorBidi" w:eastAsia="Times New Roman" w:hAnsiTheme="majorBidi" w:cstheme="majorBidi"/>
          <w:sz w:val="28"/>
          <w:szCs w:val="28"/>
          <w:rtl/>
        </w:rPr>
        <w:t>الدراسة (شخصية العميل والبيئة المحيطة)</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t xml:space="preserve">3- </w:t>
      </w:r>
      <w:r w:rsidRPr="00871600">
        <w:rPr>
          <w:rFonts w:asciiTheme="majorBidi" w:eastAsia="Times New Roman" w:hAnsiTheme="majorBidi" w:cstheme="majorBidi"/>
          <w:sz w:val="28"/>
          <w:szCs w:val="28"/>
          <w:rtl/>
        </w:rPr>
        <w:t>التشخيص (تحديد أسباب المشكلة وآثارها</w:t>
      </w:r>
      <w:proofErr w:type="gramStart"/>
      <w:r w:rsidRPr="00871600">
        <w:rPr>
          <w:rFonts w:asciiTheme="majorBidi" w:eastAsia="Times New Roman" w:hAnsiTheme="majorBidi" w:cstheme="majorBidi"/>
          <w:sz w:val="28"/>
          <w:szCs w:val="28"/>
          <w:rtl/>
        </w:rPr>
        <w:t>)</w:t>
      </w:r>
      <w:proofErr w:type="gramEnd"/>
      <w:r w:rsidRPr="00871600">
        <w:rPr>
          <w:rFonts w:asciiTheme="majorBidi" w:eastAsia="Times New Roman" w:hAnsiTheme="majorBidi" w:cstheme="majorBidi"/>
          <w:sz w:val="28"/>
          <w:szCs w:val="28"/>
        </w:rPr>
        <w:br/>
        <w:t xml:space="preserve">4- </w:t>
      </w:r>
      <w:r w:rsidRPr="00871600">
        <w:rPr>
          <w:rFonts w:asciiTheme="majorBidi" w:eastAsia="Times New Roman" w:hAnsiTheme="majorBidi" w:cstheme="majorBidi"/>
          <w:sz w:val="28"/>
          <w:szCs w:val="28"/>
          <w:rtl/>
        </w:rPr>
        <w:t>وضع الخطة العلاجية (خطة التدخل المقترحة لحل المشكلة ويفترض أن تتضمن الخطة العلاجية الأهداف والآليات)</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كما أن التدخل المهني يرتكز على مجموعة من القيم والمعايير (أخلاقيات العمل) وعلى الجميع التقيد بهذه القيم أثناء عملية التدخل</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طبعا هناك تفصيلات كثيرة في الموضوع لكن إذا كانت لك تساؤلات محددة يمكن أن نساعد في مناقشتها</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ثانياً: التفكير، تهيئة الطالبة المتخصصة للتفكير بشخصية أخصائية اجتماعية، حيث يعتمد العمل المهني للأخصائي الاجتماعي على عنصرين هامين، هما، المعرفة العلمية، والحضور الذهني، والذي يتشكل بواسطة التفكير المستمر بالقضايا المجتمعية، وتوطيد العلاقة بين المهني المتخصص وكل ماهو جديد من قضايا ومعرفة</w:t>
      </w:r>
      <w:r w:rsidRPr="00871600">
        <w:rPr>
          <w:rFonts w:asciiTheme="majorBidi" w:eastAsia="Times New Roman" w:hAnsiTheme="majorBidi" w:cstheme="majorBidi"/>
          <w:sz w:val="28"/>
          <w:szCs w:val="28"/>
        </w:rPr>
        <w:t>. </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t>ثالثاً: التساؤلات، وقد أثبتت الدراسات أن إثارة التساؤلات في ذهن الإنسان تعد من المحركات الرئيسية للفكر كما أنها من العوامل المهمة التي تدفعه للبحث عن إجابات لها وبالتالي اكتساب المعرفة</w:t>
      </w:r>
      <w:r>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r>
      <w:r w:rsidRPr="00871600">
        <w:rPr>
          <w:rFonts w:asciiTheme="majorBidi" w:eastAsia="Times New Roman" w:hAnsiTheme="majorBidi" w:cstheme="majorBidi"/>
          <w:sz w:val="28"/>
          <w:szCs w:val="28"/>
          <w:rtl/>
        </w:rPr>
        <w:lastRenderedPageBreak/>
        <w:t>ولكي نتمكن من تحقيق الأهداف الموضوعة لابد من</w:t>
      </w:r>
      <w:r w:rsidRPr="00871600">
        <w:rPr>
          <w:rFonts w:asciiTheme="majorBidi" w:eastAsia="Times New Roman" w:hAnsiTheme="majorBidi" w:cstheme="majorBidi"/>
          <w:sz w:val="28"/>
          <w:szCs w:val="28"/>
        </w:rPr>
        <w:t>: </w:t>
      </w:r>
      <w:r w:rsidRPr="00871600">
        <w:rPr>
          <w:rFonts w:asciiTheme="majorBidi" w:eastAsia="Times New Roman" w:hAnsiTheme="majorBidi" w:cstheme="majorBidi"/>
          <w:sz w:val="28"/>
          <w:szCs w:val="28"/>
        </w:rPr>
        <w:br/>
        <w:t xml:space="preserve">1- </w:t>
      </w:r>
      <w:r w:rsidRPr="00871600">
        <w:rPr>
          <w:rFonts w:asciiTheme="majorBidi" w:eastAsia="Times New Roman" w:hAnsiTheme="majorBidi" w:cstheme="majorBidi"/>
          <w:sz w:val="28"/>
          <w:szCs w:val="28"/>
          <w:rtl/>
        </w:rPr>
        <w:t>التعرف على المراحل التاريخية لظهور العمل الاجتماعي مع الأفراد</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t xml:space="preserve">2- </w:t>
      </w:r>
      <w:r w:rsidRPr="00871600">
        <w:rPr>
          <w:rFonts w:asciiTheme="majorBidi" w:eastAsia="Times New Roman" w:hAnsiTheme="majorBidi" w:cstheme="majorBidi"/>
          <w:sz w:val="28"/>
          <w:szCs w:val="28"/>
          <w:rtl/>
        </w:rPr>
        <w:t>التعرف على بعض المفاهيم الأساسية والمصطلحات المتداولة في العمل الاجتماعي المتخصص مع الأفراد</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t xml:space="preserve">3- </w:t>
      </w:r>
      <w:r w:rsidRPr="00871600">
        <w:rPr>
          <w:rFonts w:asciiTheme="majorBidi" w:eastAsia="Times New Roman" w:hAnsiTheme="majorBidi" w:cstheme="majorBidi"/>
          <w:sz w:val="28"/>
          <w:szCs w:val="28"/>
          <w:rtl/>
        </w:rPr>
        <w:t>البناء القيمي لممارسة خدمة الفرد</w:t>
      </w:r>
      <w:r w:rsidRPr="00871600">
        <w:rPr>
          <w:rFonts w:asciiTheme="majorBidi" w:eastAsia="Times New Roman" w:hAnsiTheme="majorBidi" w:cstheme="majorBidi"/>
          <w:sz w:val="28"/>
          <w:szCs w:val="28"/>
        </w:rPr>
        <w:br/>
        <w:t xml:space="preserve">4- </w:t>
      </w:r>
      <w:r w:rsidRPr="00871600">
        <w:rPr>
          <w:rFonts w:asciiTheme="majorBidi" w:eastAsia="Times New Roman" w:hAnsiTheme="majorBidi" w:cstheme="majorBidi"/>
          <w:sz w:val="28"/>
          <w:szCs w:val="28"/>
          <w:rtl/>
        </w:rPr>
        <w:t>الميثاق الأخلاقي الذي تلتزم به المهنة كما وضعته الجمعية الوطنية للأخصائيين الاجتماعيين</w:t>
      </w:r>
      <w:r w:rsidRPr="00871600">
        <w:rPr>
          <w:rFonts w:asciiTheme="majorBidi" w:eastAsia="Times New Roman" w:hAnsiTheme="majorBidi" w:cstheme="majorBidi"/>
          <w:sz w:val="28"/>
          <w:szCs w:val="28"/>
        </w:rPr>
        <w:br/>
        <w:t xml:space="preserve">5- </w:t>
      </w:r>
      <w:r w:rsidRPr="00871600">
        <w:rPr>
          <w:rFonts w:asciiTheme="majorBidi" w:eastAsia="Times New Roman" w:hAnsiTheme="majorBidi" w:cstheme="majorBidi"/>
          <w:sz w:val="28"/>
          <w:szCs w:val="28"/>
          <w:rtl/>
        </w:rPr>
        <w:t>المبادىء المهنية لخدمة الفرد، والتركيز على العلاقة المهنية في العمل مع الأفرادز</w:t>
      </w:r>
      <w:r w:rsidRPr="00871600">
        <w:rPr>
          <w:rFonts w:asciiTheme="majorBidi" w:eastAsia="Times New Roman" w:hAnsiTheme="majorBidi" w:cstheme="majorBidi"/>
          <w:sz w:val="28"/>
          <w:szCs w:val="28"/>
        </w:rPr>
        <w:br/>
        <w:t xml:space="preserve">6- </w:t>
      </w:r>
      <w:r w:rsidRPr="00871600">
        <w:rPr>
          <w:rFonts w:asciiTheme="majorBidi" w:eastAsia="Times New Roman" w:hAnsiTheme="majorBidi" w:cstheme="majorBidi"/>
          <w:sz w:val="28"/>
          <w:szCs w:val="28"/>
          <w:rtl/>
        </w:rPr>
        <w:t>عناصر خدمة الفرد من حيث الأخصائي الاجتماعي، العميل، المشكلة أو الموقف، المؤسسة الاجتماعية، وأخيراً عملية المساعدة</w:t>
      </w:r>
      <w:r w:rsidRPr="00871600">
        <w:rPr>
          <w:rFonts w:asciiTheme="majorBidi" w:eastAsia="Times New Roman" w:hAnsiTheme="majorBidi" w:cstheme="majorBidi"/>
          <w:sz w:val="28"/>
          <w:szCs w:val="28"/>
        </w:rPr>
        <w:t>.</w:t>
      </w:r>
      <w:r w:rsidRPr="00871600">
        <w:rPr>
          <w:rFonts w:asciiTheme="majorBidi" w:eastAsia="Times New Roman" w:hAnsiTheme="majorBidi" w:cstheme="majorBidi"/>
          <w:sz w:val="28"/>
          <w:szCs w:val="28"/>
        </w:rPr>
        <w:br/>
      </w:r>
    </w:p>
    <w:sectPr w:rsidR="00871600" w:rsidRPr="00871600" w:rsidSect="004627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37A"/>
    <w:multiLevelType w:val="hybridMultilevel"/>
    <w:tmpl w:val="602CCC2A"/>
    <w:lvl w:ilvl="0" w:tplc="D214F66E">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871953"/>
    <w:multiLevelType w:val="hybridMultilevel"/>
    <w:tmpl w:val="8C42265E"/>
    <w:lvl w:ilvl="0" w:tplc="172C5D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9F63A6"/>
    <w:multiLevelType w:val="multilevel"/>
    <w:tmpl w:val="31C8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A5D3D"/>
    <w:multiLevelType w:val="multilevel"/>
    <w:tmpl w:val="5DE8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76469"/>
    <w:multiLevelType w:val="hybridMultilevel"/>
    <w:tmpl w:val="655E665E"/>
    <w:lvl w:ilvl="0" w:tplc="079C4F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8463E"/>
    <w:rsid w:val="002E170C"/>
    <w:rsid w:val="00462771"/>
    <w:rsid w:val="00624A2F"/>
    <w:rsid w:val="006B2C2C"/>
    <w:rsid w:val="0075362C"/>
    <w:rsid w:val="00871600"/>
    <w:rsid w:val="0091029E"/>
    <w:rsid w:val="00A8463E"/>
    <w:rsid w:val="00B53650"/>
    <w:rsid w:val="00BC4130"/>
    <w:rsid w:val="00DF0871"/>
    <w:rsid w:val="00E12B56"/>
    <w:rsid w:val="00FA66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600"/>
    <w:pPr>
      <w:ind w:left="720"/>
      <w:contextualSpacing/>
    </w:pPr>
  </w:style>
  <w:style w:type="paragraph" w:styleId="NormalWeb">
    <w:name w:val="Normal (Web)"/>
    <w:basedOn w:val="Normal"/>
    <w:uiPriority w:val="99"/>
    <w:semiHidden/>
    <w:unhideWhenUsed/>
    <w:rsid w:val="00871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1600"/>
  </w:style>
  <w:style w:type="paragraph" w:styleId="BalloonText">
    <w:name w:val="Balloon Text"/>
    <w:basedOn w:val="Normal"/>
    <w:link w:val="BalloonTextChar"/>
    <w:uiPriority w:val="99"/>
    <w:semiHidden/>
    <w:unhideWhenUsed/>
    <w:rsid w:val="00871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600"/>
    <w:pPr>
      <w:ind w:left="720"/>
      <w:contextualSpacing/>
    </w:pPr>
  </w:style>
  <w:style w:type="paragraph" w:styleId="NormalWeb">
    <w:name w:val="Normal (Web)"/>
    <w:basedOn w:val="Normal"/>
    <w:uiPriority w:val="99"/>
    <w:semiHidden/>
    <w:unhideWhenUsed/>
    <w:rsid w:val="00871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1600"/>
  </w:style>
  <w:style w:type="paragraph" w:styleId="BalloonText">
    <w:name w:val="Balloon Text"/>
    <w:basedOn w:val="Normal"/>
    <w:link w:val="BalloonTextChar"/>
    <w:uiPriority w:val="99"/>
    <w:semiHidden/>
    <w:unhideWhenUsed/>
    <w:rsid w:val="00871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1208">
      <w:bodyDiv w:val="1"/>
      <w:marLeft w:val="0"/>
      <w:marRight w:val="0"/>
      <w:marTop w:val="0"/>
      <w:marBottom w:val="0"/>
      <w:divBdr>
        <w:top w:val="none" w:sz="0" w:space="0" w:color="auto"/>
        <w:left w:val="none" w:sz="0" w:space="0" w:color="auto"/>
        <w:bottom w:val="none" w:sz="0" w:space="0" w:color="auto"/>
        <w:right w:val="none" w:sz="0" w:space="0" w:color="auto"/>
      </w:divBdr>
    </w:div>
    <w:div w:id="321661812">
      <w:bodyDiv w:val="1"/>
      <w:marLeft w:val="0"/>
      <w:marRight w:val="0"/>
      <w:marTop w:val="0"/>
      <w:marBottom w:val="0"/>
      <w:divBdr>
        <w:top w:val="none" w:sz="0" w:space="0" w:color="auto"/>
        <w:left w:val="none" w:sz="0" w:space="0" w:color="auto"/>
        <w:bottom w:val="none" w:sz="0" w:space="0" w:color="auto"/>
        <w:right w:val="none" w:sz="0" w:space="0" w:color="auto"/>
      </w:divBdr>
    </w:div>
    <w:div w:id="618296723">
      <w:bodyDiv w:val="1"/>
      <w:marLeft w:val="0"/>
      <w:marRight w:val="0"/>
      <w:marTop w:val="0"/>
      <w:marBottom w:val="0"/>
      <w:divBdr>
        <w:top w:val="none" w:sz="0" w:space="0" w:color="auto"/>
        <w:left w:val="none" w:sz="0" w:space="0" w:color="auto"/>
        <w:bottom w:val="none" w:sz="0" w:space="0" w:color="auto"/>
        <w:right w:val="none" w:sz="0" w:space="0" w:color="auto"/>
      </w:divBdr>
      <w:divsChild>
        <w:div w:id="652299834">
          <w:marLeft w:val="0"/>
          <w:marRight w:val="0"/>
          <w:marTop w:val="0"/>
          <w:marBottom w:val="0"/>
          <w:divBdr>
            <w:top w:val="none" w:sz="0" w:space="0" w:color="auto"/>
            <w:left w:val="none" w:sz="0" w:space="0" w:color="auto"/>
            <w:bottom w:val="single" w:sz="48" w:space="0" w:color="548910"/>
            <w:right w:val="none" w:sz="0" w:space="0" w:color="auto"/>
          </w:divBdr>
          <w:divsChild>
            <w:div w:id="499127091">
              <w:marLeft w:val="0"/>
              <w:marRight w:val="4320"/>
              <w:marTop w:val="0"/>
              <w:marBottom w:val="0"/>
              <w:divBdr>
                <w:top w:val="none" w:sz="0" w:space="0" w:color="auto"/>
                <w:left w:val="none" w:sz="0" w:space="0" w:color="auto"/>
                <w:bottom w:val="none" w:sz="0" w:space="0" w:color="auto"/>
                <w:right w:val="none" w:sz="0" w:space="0" w:color="auto"/>
              </w:divBdr>
              <w:divsChild>
                <w:div w:id="1443721098">
                  <w:marLeft w:val="0"/>
                  <w:marRight w:val="0"/>
                  <w:marTop w:val="0"/>
                  <w:marBottom w:val="0"/>
                  <w:divBdr>
                    <w:top w:val="none" w:sz="0" w:space="0" w:color="auto"/>
                    <w:left w:val="none" w:sz="0" w:space="0" w:color="auto"/>
                    <w:bottom w:val="none" w:sz="0" w:space="0" w:color="auto"/>
                    <w:right w:val="none" w:sz="0" w:space="0" w:color="auto"/>
                  </w:divBdr>
                  <w:divsChild>
                    <w:div w:id="986974771">
                      <w:marLeft w:val="120"/>
                      <w:marRight w:val="120"/>
                      <w:marTop w:val="120"/>
                      <w:marBottom w:val="120"/>
                      <w:divBdr>
                        <w:top w:val="none" w:sz="0" w:space="0" w:color="auto"/>
                        <w:left w:val="none" w:sz="0" w:space="0" w:color="auto"/>
                        <w:bottom w:val="none" w:sz="0" w:space="0" w:color="auto"/>
                        <w:right w:val="none" w:sz="0" w:space="0" w:color="auto"/>
                      </w:divBdr>
                      <w:divsChild>
                        <w:div w:id="13189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934">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7</cp:revision>
  <cp:lastPrinted>2019-06-22T19:46:00Z</cp:lastPrinted>
  <dcterms:created xsi:type="dcterms:W3CDTF">2018-04-03T19:26:00Z</dcterms:created>
  <dcterms:modified xsi:type="dcterms:W3CDTF">2019-06-22T19:46:00Z</dcterms:modified>
</cp:coreProperties>
</file>