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1403" w:type="dxa"/>
        <w:tblLook w:val="04A0" w:firstRow="1" w:lastRow="0" w:firstColumn="1" w:lastColumn="0" w:noHBand="0" w:noVBand="1"/>
      </w:tblPr>
      <w:tblGrid>
        <w:gridCol w:w="418"/>
        <w:gridCol w:w="940"/>
        <w:gridCol w:w="1859"/>
        <w:gridCol w:w="1862"/>
        <w:gridCol w:w="1107"/>
        <w:gridCol w:w="1623"/>
        <w:gridCol w:w="629"/>
        <w:gridCol w:w="718"/>
        <w:gridCol w:w="937"/>
        <w:gridCol w:w="1310"/>
      </w:tblGrid>
      <w:tr w:rsidR="00230C4E" w:rsidRPr="00230C4E" w14:paraId="7458138C" w14:textId="77777777" w:rsidTr="00977394">
        <w:trPr>
          <w:trHeight w:val="31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C0E39" w14:textId="77777777" w:rsidR="00230C4E" w:rsidRPr="00230C4E" w:rsidRDefault="00230C4E" w:rsidP="0023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A742D" w14:textId="77777777" w:rsidR="00230C4E" w:rsidRPr="00230C4E" w:rsidRDefault="00230C4E" w:rsidP="0023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7C986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قسم اللغة الإنكليزية البحوث المنشورة 2019 2020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AF82A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F3EF9" w14:textId="77777777" w:rsidR="00230C4E" w:rsidRPr="00230C4E" w:rsidRDefault="00230C4E" w:rsidP="0023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F9686" w14:textId="77777777" w:rsidR="00230C4E" w:rsidRPr="00230C4E" w:rsidRDefault="00230C4E" w:rsidP="0023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E51C5" w14:textId="77777777" w:rsidR="00230C4E" w:rsidRPr="00230C4E" w:rsidRDefault="00230C4E" w:rsidP="0023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3CA29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F4756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069CF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4E" w:rsidRPr="00230C4E" w14:paraId="44FB6BC2" w14:textId="77777777" w:rsidTr="00977394">
        <w:trPr>
          <w:trHeight w:val="9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CAAE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0A5679EA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اسم التدريسي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AD7F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 اسم البحث</w:t>
            </w:r>
            <w:r w:rsidRPr="00230C4E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br/>
              <w:t xml:space="preserve"> </w:t>
            </w:r>
            <w:r w:rsidRPr="00230C4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rtl/>
              </w:rPr>
              <w:t xml:space="preserve"> </w:t>
            </w:r>
            <w:r w:rsidRPr="00230C4E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المنشور 2019 2020  للفترة من 1 أيلول 2019 الى 31 اب 2020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FFB069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اسم المجلة للبحث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1F8CBB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العدد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D669A94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05E5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محلي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EBC6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عربية :</w:t>
            </w:r>
            <w:r w:rsidRPr="00230C4E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br/>
              <w:t xml:space="preserve"> اسم الدولة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CCA5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عالمية :</w:t>
            </w:r>
            <w:r w:rsidRPr="00230C4E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br/>
              <w:t xml:space="preserve"> اسم الدولة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94E3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الجهة الممونة او الداعمة للمجلة ( يذكر اسم : الجامعة ، المؤسسة ،المنظمة)</w:t>
            </w:r>
          </w:p>
        </w:tc>
      </w:tr>
      <w:tr w:rsidR="00230C4E" w:rsidRPr="00230C4E" w14:paraId="5B43E4EA" w14:textId="77777777" w:rsidTr="00977394">
        <w:trPr>
          <w:trHeight w:val="4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BA27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4C2F71B6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أ.م. ايمان عادل جعفر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2A4395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Melvin's Mind Style: A Corpus Stylistic Analysis of As Good as It Gets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6F9D9F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230C4E">
              <w:rPr>
                <w:rFonts w:ascii="Georgia" w:eastAsia="Times New Roman" w:hAnsi="Georgia" w:cs="Arial"/>
                <w:color w:val="000000"/>
                <w:sz w:val="18"/>
                <w:szCs w:val="18"/>
              </w:rPr>
              <w:t>International Journal of Language, Literacy and Translation (</w:t>
            </w:r>
            <w:proofErr w:type="spellStart"/>
            <w:r w:rsidRPr="00230C4E">
              <w:rPr>
                <w:rFonts w:ascii="Georgia" w:eastAsia="Times New Roman" w:hAnsi="Georgia" w:cs="Arial"/>
                <w:color w:val="000000"/>
                <w:sz w:val="18"/>
                <w:szCs w:val="18"/>
              </w:rPr>
              <w:t>IJoLLT</w:t>
            </w:r>
            <w:proofErr w:type="spellEnd"/>
            <w:r w:rsidRPr="00230C4E">
              <w:rPr>
                <w:rFonts w:ascii="Georgia" w:eastAsia="Times New Roman" w:hAnsi="Georgi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FFEA538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Vol 2 No 2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715219F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Oct 2019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A727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6D9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2AD1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ماليزيا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7747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USM</w:t>
            </w:r>
          </w:p>
        </w:tc>
      </w:tr>
      <w:tr w:rsidR="00230C4E" w:rsidRPr="00230C4E" w14:paraId="650B4234" w14:textId="77777777" w:rsidTr="00977394">
        <w:trPr>
          <w:trHeight w:val="68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C43E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7CC25330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أ.م. ايمان عادل جعفر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FE6261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Book Review ARABIC CORPUS LINGUISTICS</w:t>
            </w: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110C8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Babel Magazine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bottom"/>
            <w:hideMark/>
          </w:tcPr>
          <w:p w14:paraId="6819DF4B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 30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3983B0E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February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56C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460B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C740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UK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9F04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br/>
              <w:t>University of Huddersfield</w:t>
            </w:r>
          </w:p>
        </w:tc>
      </w:tr>
      <w:tr w:rsidR="00230C4E" w:rsidRPr="00230C4E" w14:paraId="0B7FCEA4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B85A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69685160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أ.م. ايمان عادل جعفر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B34E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Schema Theory and Text- worlds: A Cognitive Stylistic Analysis of Selected Literary Texts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99299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مجلة كلية التربية للبنات- جامعة بغداد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E19DA91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Vol 31 No 2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E29E22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June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2D54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جامعة بغداد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EB7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5EE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0894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كلية التربية للبنات</w:t>
            </w:r>
          </w:p>
        </w:tc>
      </w:tr>
      <w:tr w:rsidR="00230C4E" w:rsidRPr="00230C4E" w14:paraId="67BB8227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17E2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13CC1CAF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أ.م.د. مها قحطان سليمان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286A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“You See the Corner of Her Eyes / Twisted like a Crooked Pin”: The Image of Woman in T. S. Eliot’s Early Poetry.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9C1EE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International Journal of </w:t>
            </w:r>
            <w:proofErr w:type="spell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resrearch</w:t>
            </w:r>
            <w:proofErr w:type="spellEnd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in Social Sciences and Humanities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bottom"/>
            <w:hideMark/>
          </w:tcPr>
          <w:p w14:paraId="3D599CAB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DC1A6C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January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73F4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45DC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EA2E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India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B7B6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7A4B139D" w14:textId="77777777" w:rsidTr="00977394">
        <w:trPr>
          <w:trHeight w:val="68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057C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1A482E6E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أ.م.د. مها قحطان سليمان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F745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“‘Grace to the Mother – For the Garden – Where all love ends’: The Image of Woman in T. S. Eliot’s Later Poetry”.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FEC95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“‘Grace to the Mother – For the Garden – Where all love ends’: The Image of Woman in T. S. Eliot’s Later Poetry”.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23D3CB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80C70C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May2020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E8F4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D16C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الإمارات العربية المتحدة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14F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535D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 </w:t>
            </w:r>
          </w:p>
        </w:tc>
      </w:tr>
      <w:tr w:rsidR="00230C4E" w:rsidRPr="00230C4E" w14:paraId="4178EDF0" w14:textId="77777777" w:rsidTr="00977394">
        <w:trPr>
          <w:trHeight w:val="1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5F8E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002A8542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أ. م. د. مروة غازي محمد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F111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Muslim Americans' Trauma in Sam Younis' </w:t>
            </w:r>
            <w:proofErr w:type="spell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Browntown</w:t>
            </w:r>
            <w:proofErr w:type="spellEnd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and Ayad Akhtar's Disgraced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B0CF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International Journal of Research in Social Sciences and Humanities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D4C53D6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439343A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Feb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55BC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DDC6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AB8E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India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2A05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International Journal of Research in Social Sciences and Humanities</w:t>
            </w:r>
          </w:p>
        </w:tc>
      </w:tr>
      <w:tr w:rsidR="00230C4E" w:rsidRPr="00230C4E" w14:paraId="0E84230D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EE25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3D58F91A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أ.م.د. مروة غازي محمد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375C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How Do We Belong? The Perspective of </w:t>
            </w:r>
            <w:r w:rsidRPr="00230C4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Home in Leila Buck's </w:t>
            </w:r>
            <w:proofErr w:type="spell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ISite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AD80E4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Journal of Arts, </w:t>
            </w:r>
            <w:proofErr w:type="spell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Literarture</w:t>
            </w:r>
            <w:proofErr w:type="spellEnd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, Humanities, and Social Sciences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3674B5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1282158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March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DB6D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AFC1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الامارات العربية المتحدة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39B5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B03E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كلية الامارات للعلوم التربوية</w:t>
            </w:r>
          </w:p>
        </w:tc>
      </w:tr>
      <w:tr w:rsidR="00230C4E" w:rsidRPr="00230C4E" w14:paraId="0D7903EE" w14:textId="77777777" w:rsidTr="00977394">
        <w:trPr>
          <w:trHeight w:val="1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6C1B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2EDD4577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م. حنان عباس حسين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B13B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The Dilemma and Resistance of Salma in </w:t>
            </w:r>
            <w:proofErr w:type="spell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Fadia</w:t>
            </w:r>
            <w:proofErr w:type="spellEnd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Faqir's Novel My Name is Salma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A21DD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International Journal </w:t>
            </w:r>
            <w:proofErr w:type="spell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ofResearch</w:t>
            </w:r>
            <w:proofErr w:type="spellEnd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in </w:t>
            </w:r>
            <w:proofErr w:type="gram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Social  Sciences</w:t>
            </w:r>
            <w:proofErr w:type="gramEnd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and Humanities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D5EBEA8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6C503CE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Jan-Mar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C855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3E31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CB6B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India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BE1C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International Journal of Research in Social Sciences and Humanities </w:t>
            </w:r>
          </w:p>
        </w:tc>
      </w:tr>
      <w:tr w:rsidR="00230C4E" w:rsidRPr="00230C4E" w14:paraId="1BBE324C" w14:textId="77777777" w:rsidTr="00977394">
        <w:trPr>
          <w:trHeight w:val="68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6712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4FB724C9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 .حنان عباس حسين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079D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Identity Crisis of Arab-American in Laila Halaby's Novel Once </w:t>
            </w:r>
            <w:proofErr w:type="gram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proofErr w:type="gramEnd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a Promise Land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2FEEA7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مجلة لارك للفلسفة واللسانيات والعلوم الاجتماعية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E31D44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AE66DB5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1 June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8579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داخل العراق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3D8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9A29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135A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 xml:space="preserve">مجلة لارك للفلسفة واللسانيات والعلوم الاجتماعية </w:t>
            </w:r>
          </w:p>
        </w:tc>
      </w:tr>
      <w:tr w:rsidR="00230C4E" w:rsidRPr="00230C4E" w14:paraId="3C0E5522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55D7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0A95F6D8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م.د. حنان ضياء عاكف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78DD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Posters in Vocabulary Learning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C87932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 xml:space="preserve">مجلة اللغة الانكليزية في العالم العربي </w:t>
            </w: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Arab World English Journal (AWEJ)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1DE54DE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Special Issue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96AC374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January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2E4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49DC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3305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ماليزيا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263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260F445F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D4B1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41C04DE3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م.د. حنان ضياء عاكف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D12A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Main Difficulties Faced by EFL Students in Language Learning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FCE79C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مجلة كلية التربية للبنات - جامعة بغذاد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34E4415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(2. (No 31. Vol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96AF91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June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BDA5AFE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داخل العراق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8BEE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F224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304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7F0BC20D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B5AC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594C540F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م.د. حنان ضياء عاكف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B5B7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Iraqi EFL University Instructors’ Orientations towards Online</w:t>
            </w:r>
            <w:r w:rsidRPr="00230C4E">
              <w:rPr>
                <w:rFonts w:ascii="Arial" w:eastAsia="Times New Roman" w:hAnsi="Arial" w:cs="Arial"/>
                <w:sz w:val="18"/>
                <w:szCs w:val="18"/>
              </w:rPr>
              <w:br/>
              <w:t>Educational Platforms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E50765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Talent Development &amp; Excellence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4598656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Vol.12, No.2s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834026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April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C067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1E04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السعودية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36D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1F69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6AE10CD4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74CC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552D6430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ا.م.د.بان جعفر صادق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A7A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Comparing Students’ Achievement and Gender in Learning EFL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8C74FB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international journal of innovation, creativity and change 12 (1)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D70B925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Vol.12, ISSUE 1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7B92F1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May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DA81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4E20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CB2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UK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C951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0A33C978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0A24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20AFDAED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ا.م.د.بان جعفر صادق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7364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The Impact of the Teacher’s Role on Students’ Achievement and Motivation in ESP Teaching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4D8D2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international journal of innovation, creativity and change 12 (1)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2C27F8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Vol.12, ISSUE 1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062E09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May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DA0D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E2D6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1BD5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UK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B06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517D6754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ABAD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36FAF6B2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ا.م.د.بان جعفر صادق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567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The Interactive Domain of Multi-Intelligence and its Relation to Objective Test of EFL Achievement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2B78FB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international journal of innovation, creativity and change 12 (1)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5CD29D9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Vol.12, ISSUE 1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ACB3C8D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May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DB7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5F6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0A91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UK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3FF4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0F04907F" w14:textId="77777777" w:rsidTr="00977394">
        <w:trPr>
          <w:trHeight w:val="68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ECBD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2613E5BB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ا.م.د.بان جعفر صادق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ECF4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The Effect of e-learning in Teaching English as a Foreign Language to Postgraduate Students at College of Physical Education and Sciences Sports for Women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6F4B6B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Aalborg Academy Journal of Humanities and Social Sciences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AD2E99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 1 issue 1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E17E9F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Jan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67D6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60EB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11F5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الدنيمارك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9DC7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18EA33C8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0A44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441EB10A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ا.م.د.بان جعفر صادق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9A68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The Analytic Domain of Multiple-Intelligence and Its Relation to English Objective Test.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82767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English Language Teaching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06FE7C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Vol.12, no.5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5D9352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741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DB18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CCD0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canada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F7AB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4E90D5E8" w14:textId="77777777" w:rsidTr="00977394">
        <w:trPr>
          <w:trHeight w:val="68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4D0E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57860447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ا.م.د.بان جعفر صادق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EABD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Attitude of English Teachers toward Using Realia Materials in English Foreign Language Classroom</w:t>
            </w:r>
            <w:r w:rsidRPr="00230C4E">
              <w:rPr>
                <w:rFonts w:ascii="Arial" w:eastAsia="Times New Roman" w:hAnsi="Arial" w:cs="Arial"/>
                <w:sz w:val="18"/>
                <w:szCs w:val="18"/>
              </w:rPr>
              <w:br/>
              <w:t>at Baghdad University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60316D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Psychological Science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54D120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Vol.30, no.1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CE7B11D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5C02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داخل العراق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9497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32DC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D8C6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70373CED" w14:textId="77777777" w:rsidTr="00977394">
        <w:trPr>
          <w:trHeight w:val="68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050B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15AD2FB8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أ.م. هدى هادي خليل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6C94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The Construction of Time, Place and Society in 21st Century American</w:t>
            </w:r>
            <w:r w:rsidRPr="00230C4E">
              <w:rPr>
                <w:rFonts w:ascii="Arial" w:eastAsia="Times New Roman" w:hAnsi="Arial" w:cs="Arial"/>
                <w:sz w:val="18"/>
                <w:szCs w:val="18"/>
              </w:rPr>
              <w:br/>
              <w:t>Dystopia Fiction: A Corpus Linguistics Analysis of Deixis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AE2F39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3L: The Southeast Asian Journal of English Language Studies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568629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 26, No.2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2658E50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July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6E79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08E0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4906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ماليزيا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483E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proofErr w:type="spell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Universiti</w:t>
            </w:r>
            <w:proofErr w:type="spellEnd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Kebangsaan</w:t>
            </w:r>
            <w:proofErr w:type="spellEnd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Malaysia</w:t>
            </w:r>
          </w:p>
        </w:tc>
      </w:tr>
      <w:tr w:rsidR="00230C4E" w:rsidRPr="00230C4E" w14:paraId="49BD046F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381A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5259F56A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ا.م.د ميسون طاهر محي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28D7A5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“Unspeakable Suffering”: Women’s Experience of Trauma in Lynn Nottage’s Ruined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E5C39D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مجلة جامعة التنمية البشرية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8E1C61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Vol.5 No. 3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E36D82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July 2019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FDE0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داخل العراق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588F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4C27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44B8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59019BAE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FC00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4453787F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ا.م.د ميسون طاهر محي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427A93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Once Upon a Time: Gothic Fairy Tales in Martin McDonagh’s The </w:t>
            </w:r>
            <w:proofErr w:type="spell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Pillowman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53C74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مجلة وميض الفكر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CCD334B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Vol.6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7356F2E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June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14A0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FA97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631A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لبنان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93D1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4A2A415E" w14:textId="77777777" w:rsidTr="00977394">
        <w:trPr>
          <w:trHeight w:val="187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4BA3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7868757E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ا.م.د ميسون طاهر محي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705556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Examination of ‘Pause’ in Pinter's The Homecoming and Baker's Circle Mirror Transformation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286BA1B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Lora" w:eastAsia="Times New Roman" w:hAnsi="Lora" w:cs="Arial"/>
                <w:color w:val="000000"/>
                <w:sz w:val="18"/>
                <w:szCs w:val="18"/>
              </w:rPr>
            </w:pPr>
            <w:r w:rsidRPr="00230C4E">
              <w:rPr>
                <w:rFonts w:ascii="Lora" w:eastAsia="Times New Roman" w:hAnsi="Lora" w:cs="Arial"/>
                <w:color w:val="000000"/>
                <w:sz w:val="18"/>
                <w:szCs w:val="18"/>
              </w:rPr>
              <w:t>IJLLS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9E6CEF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 2, Issue 1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C5DF78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March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E5D8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74D8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7975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ايطاليا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8A34211" w14:textId="77777777" w:rsidR="00230C4E" w:rsidRPr="00230C4E" w:rsidRDefault="00230C4E" w:rsidP="00230C4E">
            <w:pPr>
              <w:spacing w:after="0" w:line="240" w:lineRule="auto"/>
              <w:rPr>
                <w:rFonts w:ascii="Lora" w:eastAsia="Times New Roman" w:hAnsi="Lora" w:cs="Arial"/>
                <w:color w:val="000000"/>
                <w:sz w:val="18"/>
                <w:szCs w:val="18"/>
                <w:rtl/>
              </w:rPr>
            </w:pPr>
            <w:proofErr w:type="spellStart"/>
            <w:r w:rsidRPr="00230C4E">
              <w:rPr>
                <w:rFonts w:ascii="Lora" w:eastAsia="Times New Roman" w:hAnsi="Lora" w:cs="Arial"/>
                <w:color w:val="000000"/>
                <w:sz w:val="18"/>
                <w:szCs w:val="18"/>
              </w:rPr>
              <w:t>Tawasul</w:t>
            </w:r>
            <w:proofErr w:type="spellEnd"/>
            <w:r w:rsidRPr="00230C4E">
              <w:rPr>
                <w:rFonts w:ascii="Lora" w:eastAsia="Times New Roman" w:hAnsi="Lora" w:cs="Arial"/>
                <w:color w:val="000000"/>
                <w:sz w:val="18"/>
                <w:szCs w:val="18"/>
              </w:rPr>
              <w:t xml:space="preserve"> International Centre for Publishing, Research and Dialogue</w:t>
            </w:r>
          </w:p>
        </w:tc>
      </w:tr>
      <w:tr w:rsidR="00230C4E" w:rsidRPr="00230C4E" w14:paraId="29AF157A" w14:textId="77777777" w:rsidTr="00977394">
        <w:trPr>
          <w:trHeight w:val="124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A005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6279B6BB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ا.م.د ميسون طاهر محي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6418BE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Deeper Wounds: Living in the Trauma Zone in Jawad Al-</w:t>
            </w:r>
            <w:proofErr w:type="spellStart"/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Assadi’s</w:t>
            </w:r>
            <w:proofErr w:type="spellEnd"/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Baghdadi Bath and </w:t>
            </w:r>
            <w:proofErr w:type="spellStart"/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Mithal</w:t>
            </w:r>
            <w:proofErr w:type="spellEnd"/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Ghazi’s A Feminine Solo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516380C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International Journal of Arabic-English Studies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70E420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 20 No. 2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5EC6934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June,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D7F8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0408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96EC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الاردن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F4BCAC7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Lora" w:eastAsia="Times New Roman" w:hAnsi="Lora" w:cs="Arial"/>
                <w:color w:val="000000"/>
                <w:sz w:val="18"/>
                <w:szCs w:val="18"/>
                <w:rtl/>
              </w:rPr>
            </w:pPr>
            <w:r w:rsidRPr="00230C4E">
              <w:rPr>
                <w:rFonts w:ascii="Lora" w:eastAsia="Times New Roman" w:hAnsi="Lora" w:cs="Arial"/>
                <w:color w:val="000000"/>
                <w:sz w:val="18"/>
                <w:szCs w:val="18"/>
                <w:rtl/>
              </w:rPr>
              <w:t>جمعية اساتذة اللغة الانجليزية وادابها والترجمه في الجامعات العربية</w:t>
            </w:r>
          </w:p>
        </w:tc>
      </w:tr>
      <w:tr w:rsidR="00230C4E" w:rsidRPr="00230C4E" w14:paraId="5709794B" w14:textId="77777777" w:rsidTr="00977394">
        <w:trPr>
          <w:trHeight w:val="68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B35A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3A0848DB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أ.م. جنان احمد خليل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C622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The Use of Information Tones in Obama's </w:t>
            </w:r>
            <w:proofErr w:type="spellStart"/>
            <w:proofErr w:type="gramStart"/>
            <w:r w:rsidRPr="00230C4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Speech:A</w:t>
            </w:r>
            <w:proofErr w:type="spellEnd"/>
            <w:proofErr w:type="gramEnd"/>
            <w:r w:rsidRPr="00230C4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Phono-Pragmatic Analysis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C0F89E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 xml:space="preserve">مجلة اللغة الانكليزية في العالم العربي </w:t>
            </w: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Arab World English Journal (AWEJ)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70E9F6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Vol.10No.3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057894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Sep.2019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708C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خارج العراق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A03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8964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ماليزيا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7209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Arab Society of English Language Studies</w:t>
            </w:r>
          </w:p>
        </w:tc>
      </w:tr>
      <w:tr w:rsidR="00230C4E" w:rsidRPr="00230C4E" w14:paraId="7B32E1E8" w14:textId="77777777" w:rsidTr="00977394">
        <w:trPr>
          <w:trHeight w:val="1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162A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2382183C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م.م. ايناس طالب نصيف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7A81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The CRSIS OF SELF-INSECURITY OF MODREN MAN IN PINTER'S THE ROOM 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1B0965C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International Journal of Research in Social Sciences and Humanities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8505AF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 10 No. 2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038089C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April- June/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00CC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4775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484E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الهند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88AAD9A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International Journal of Research in Social Science and Humanities</w:t>
            </w:r>
          </w:p>
        </w:tc>
      </w:tr>
      <w:tr w:rsidR="00230C4E" w:rsidRPr="00230C4E" w14:paraId="504C4B8D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6FF3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3A00A20E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م.م. ايناس طالب نصيف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D8B0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Humanist Infringement in Lynn Nottage Ruined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966BD78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Journal of Arts, </w:t>
            </w:r>
            <w:proofErr w:type="spellStart"/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Literarture</w:t>
            </w:r>
            <w:proofErr w:type="spellEnd"/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Humanities, and Social Sciences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57F5CCA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Vol.50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179410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March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0C1F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C0B9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الامارات العربية المتحدة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73A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2CEC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كلية الامارات للعلوم التربوية</w:t>
            </w:r>
          </w:p>
        </w:tc>
      </w:tr>
      <w:tr w:rsidR="00230C4E" w:rsidRPr="00230C4E" w14:paraId="2CC44F55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36C4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5570CF2C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م.م. ايناس طالب نصيف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03F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The Neurosis of Blackness and </w:t>
            </w:r>
            <w:proofErr w:type="spell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Psychlogical</w:t>
            </w:r>
            <w:proofErr w:type="spellEnd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Trauma in Edward Albee's The Death of Bessie Smith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78414FE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مجلة كلية التربية للبنات- جامعة بغداد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1262187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Vol.31 No.2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E0F5EE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حزيران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AD04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جامعة بغداد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282E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2941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7375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جامعة بغداد/ كلية التربية للبنات</w:t>
            </w:r>
          </w:p>
        </w:tc>
      </w:tr>
      <w:tr w:rsidR="00230C4E" w:rsidRPr="00230C4E" w14:paraId="70626A35" w14:textId="77777777" w:rsidTr="00977394">
        <w:trPr>
          <w:trHeight w:val="22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4514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447AB189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A120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716A0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51BD556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D41C96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5FE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668C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F608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5D56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53A4E250" w14:textId="77777777" w:rsidTr="00977394">
        <w:trPr>
          <w:trHeight w:val="68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556A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04867530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ايناس صبحي عامر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7653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A New Logic of Victory in Suzanne Collins’ The Hunger Games </w:t>
            </w:r>
            <w:proofErr w:type="gram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proofErr w:type="gramEnd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Reference to Elements of </w:t>
            </w:r>
            <w:r w:rsidRPr="00230C4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Intertextuality in William Golding’s Lord of the Flies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AA175C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lastRenderedPageBreak/>
              <w:t>مجلة كلية التربية للبنات- جامعة بغداد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C4EE9A9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Vol.30 </w:t>
            </w:r>
            <w:proofErr w:type="gram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No.(</w:t>
            </w:r>
            <w:proofErr w:type="gramEnd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3)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A66A593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September 2019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E68C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داخل العراق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6325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7DED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ADC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5FDFF8D7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F40C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28C15A29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م. سرى مطلك ناصر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AC9CA8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 STYLISTIC ANALYSIS OF SUHAIR HAMMAD’S WHAT I WILL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bottom"/>
            <w:hideMark/>
          </w:tcPr>
          <w:p w14:paraId="250290A1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Russian Linguistic Bulletin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7341C8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</w:t>
            </w:r>
            <w:proofErr w:type="gram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3  NO.</w:t>
            </w:r>
            <w:proofErr w:type="gramEnd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6AF98EE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September 2019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C54B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9820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E137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روسيا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A96F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672D3CAD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3110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55190E4D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أ.م جنان احمد خليل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717F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Syntactic Analysis of Grammatical Mistakes in English Writing among Iraqi EFL Undergraduate Students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CE097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Asian ESP Journal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BC0D75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Vol.16 No.2.2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115628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April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0F8D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77F5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9C6B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استراليا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6101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TESOL</w:t>
            </w:r>
          </w:p>
        </w:tc>
      </w:tr>
      <w:tr w:rsidR="00230C4E" w:rsidRPr="00230C4E" w14:paraId="26586C4C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A678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68681977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أ.د. رفيدة كمال عبد المجيد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DC31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Pragmatics of Romance in the First World War' Poetry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FD4E9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AWEJ for Translation &amp; Literary Studies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DBBF9CC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Vol.3, No. 4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F6B013E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October 2019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9B4A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31B5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E610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ماليزيا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D094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Arab world English Journal</w:t>
            </w:r>
          </w:p>
        </w:tc>
      </w:tr>
      <w:tr w:rsidR="00230C4E" w:rsidRPr="00230C4E" w14:paraId="2D75E3CB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71BC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01FAEFC6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م.م. رغد فهمي اعجمي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2CD346E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rtl/>
              </w:rPr>
            </w:pPr>
            <w:hyperlink r:id="rId4" w:anchor="page=98" w:history="1">
              <w:r w:rsidRPr="00230C4E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</w:rPr>
                <w:t>Modeling the Female Gender Schematically in Baghdad</w:t>
              </w:r>
            </w:hyperlink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612DF6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21st International Conference on Social Sciences Amsterdam, 3-4 April 2020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C2D2A94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C76567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April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0100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3C0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FEDB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امستردام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E12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0CF16660" w14:textId="77777777" w:rsidTr="00977394">
        <w:trPr>
          <w:trHeight w:val="91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A1B0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bottom"/>
            <w:hideMark/>
          </w:tcPr>
          <w:p w14:paraId="7937A697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أ.د. رفيدة كمال عبد المجيد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DDE6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Rhetorical Structures of Educational Concepts in Nursery Rhyme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93A1E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The Asian ESP Journal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B6596E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Vol. 16. issue no. 2.2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A91B43E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April 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7BED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FEEE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9D0B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استراليا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8BC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ELE Publishing</w:t>
            </w:r>
            <w:r w:rsidRPr="00230C4E">
              <w:rPr>
                <w:rFonts w:ascii="Arial" w:eastAsia="Times New Roman" w:hAnsi="Arial" w:cs="Arial"/>
                <w:sz w:val="18"/>
                <w:szCs w:val="18"/>
              </w:rPr>
              <w:br/>
              <w:t>(Division of the TESOL Asia Group)</w:t>
            </w:r>
          </w:p>
        </w:tc>
      </w:tr>
      <w:tr w:rsidR="00230C4E" w:rsidRPr="00230C4E" w14:paraId="42940355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1CA3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73E44FAF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 xml:space="preserve">فاطمة خضير حسون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EECD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 A Cognitive Stylistic Analysis of Daily Yahoo Stories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8C2FC9F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مجلة كلية الاداب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624AE8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العدد ١٣٩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E09CBF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٢٠١٩/٩/٢٤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059B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العراق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EA5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0B8E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102A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جامعة بغداد</w:t>
            </w:r>
          </w:p>
        </w:tc>
      </w:tr>
      <w:tr w:rsidR="00230C4E" w:rsidRPr="00230C4E" w14:paraId="2F2EC565" w14:textId="77777777" w:rsidTr="00977394">
        <w:trPr>
          <w:trHeight w:val="68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B92F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0ADD09BB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م. إيناس جعفر جواد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139D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You shall hear the nightingale sing on as if in pain':</w:t>
            </w:r>
            <w:r w:rsidRPr="00230C4E">
              <w:rPr>
                <w:rFonts w:ascii="Arial" w:eastAsia="Times New Roman" w:hAnsi="Arial" w:cs="Arial"/>
                <w:sz w:val="18"/>
                <w:szCs w:val="18"/>
              </w:rPr>
              <w:br/>
              <w:t>The Dilemma of Domestic Violence in Susan Glaspell’s Trifles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BC4F37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مجلة كلية التربية للبنات/ جامعة بغداد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37E15F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March 2020 VOL. 31 NO.1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CDE508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56D9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8EE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5BF5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702F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260A0D75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7328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14:paraId="25E9999A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م. د. وفاء صاحب مهدي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7B25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A Critical Pragmatic Study of Racism as Conceptualized in the Glorious Quran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9EF7E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9870D7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Vol. 31 No. 2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2DDCD9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 xml:space="preserve">حزيران 2020 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2429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 xml:space="preserve">العراق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FCA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8E1E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08BC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3714F3F5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1067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2385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أ.م.د. نوال فاضل عباس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98EF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A Stylistic Study of Cohesion in </w:t>
            </w:r>
            <w:r w:rsidRPr="00230C4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Relation to Narrative Techniques in Religious Discourse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0BC6CB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lastRenderedPageBreak/>
              <w:t>مجلة كلية التربية للبنات/ جامعة بغداد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D6158A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052706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3/15/2020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ED7E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CC38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6B31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116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774F8D19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D48C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D0D4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أ.م.د. نوال فاضل عباس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4A47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Examination of ‘Pause’ in Pinter's The Homecoming and Baker's Circle Mirror Transformation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769E6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34669CE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F55E816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95B1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9153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F7D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DE85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0C4E" w:rsidRPr="00230C4E" w14:paraId="3372C362" w14:textId="77777777" w:rsidTr="00977394">
        <w:trPr>
          <w:trHeight w:val="93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F0CB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6734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أ.م.د. نوال فاضل عباس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E5FF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Examination of ‘Pause’ in Pinter's The Homecoming and Baker's Circle Mirror Transformation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4132A4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International Journal of Language and Literary Studies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409098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 xml:space="preserve">مجلد 2 </w:t>
            </w: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br/>
              <w:t>الإصدار 1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F82151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529"/>
                <w:sz w:val="18"/>
                <w:szCs w:val="18"/>
                <w:rtl/>
              </w:rPr>
            </w:pPr>
            <w:r w:rsidRPr="00230C4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3/30/2020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CAEA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261B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D55D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إيطاليا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55C9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proofErr w:type="spellStart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>Tawasul</w:t>
            </w:r>
            <w:proofErr w:type="spellEnd"/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International Centre for Publishing,</w:t>
            </w:r>
          </w:p>
        </w:tc>
      </w:tr>
      <w:tr w:rsidR="00230C4E" w:rsidRPr="00230C4E" w14:paraId="1D947057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4564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EF69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أ.م.د. نوال فاضل عباس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012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NTERACTION IN OPRAH SHOW: A SOCIO-PRAGMATIC STUDY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34C9B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European Journal of Literature, Language and Linguistics Studies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5ECDBE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مجلد 3 اصدار 4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07E065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2020/3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4B99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FC4F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205E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7C6F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Open Access Publishing Group</w:t>
            </w:r>
          </w:p>
        </w:tc>
      </w:tr>
      <w:tr w:rsidR="00230C4E" w:rsidRPr="00230C4E" w14:paraId="11847C88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6E0E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EE9F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أ.م.د. نوال فاضل عباس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13F2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DECEPTION IN FLYNN’S PSYCHOLOGICAL THRILLER GONE GIRL (2012): A PRAGMA-STYLISTIC ANALYSIS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4D7A5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European Journal of Literature, Language and Linguistics Studies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B61BFA4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مجلد 3 اصدار 5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01C33C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2020/4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814E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6322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C201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721D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Open Access Publishing Group</w:t>
            </w:r>
          </w:p>
        </w:tc>
      </w:tr>
      <w:tr w:rsidR="00230C4E" w:rsidRPr="00230C4E" w14:paraId="396121E2" w14:textId="77777777" w:rsidTr="00977394">
        <w:trPr>
          <w:trHeight w:val="4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3783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68B7" w14:textId="77777777" w:rsidR="00230C4E" w:rsidRPr="00230C4E" w:rsidRDefault="00230C4E" w:rsidP="00230C4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أ.م.د. نوال فاضل عباس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234D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Investigating the Effectiveness of YouTube as a Learning Tool among EFL Students at Baghdad University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7D0D54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Arab World English Journal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F750683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  <w:rtl/>
              </w:rPr>
              <w:t>مجلد 6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87B5DD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2020/6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DD3E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5409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C62C" w14:textId="77777777" w:rsidR="00230C4E" w:rsidRPr="00230C4E" w:rsidRDefault="00230C4E" w:rsidP="00230C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ماليزيا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44DA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>ASELS</w:t>
            </w:r>
          </w:p>
        </w:tc>
      </w:tr>
      <w:tr w:rsidR="00230C4E" w:rsidRPr="00230C4E" w14:paraId="41BC2BF1" w14:textId="77777777" w:rsidTr="00977394">
        <w:trPr>
          <w:trHeight w:val="22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DA7E7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29BA" w14:textId="77777777" w:rsidR="00230C4E" w:rsidRPr="00230C4E" w:rsidRDefault="00230C4E" w:rsidP="0023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921F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0C4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28907" w14:textId="77777777" w:rsidR="00230C4E" w:rsidRPr="00230C4E" w:rsidRDefault="00230C4E" w:rsidP="00230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F9C40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FA67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7E8E7" w14:textId="77777777" w:rsidR="00230C4E" w:rsidRPr="00230C4E" w:rsidRDefault="00230C4E" w:rsidP="0023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EDB90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9CE3F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A23CD" w14:textId="77777777" w:rsidR="00230C4E" w:rsidRPr="00230C4E" w:rsidRDefault="00230C4E" w:rsidP="0023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98B620" w14:textId="77777777" w:rsidR="00C61E28" w:rsidRDefault="00C61E28" w:rsidP="00230C4E">
      <w:pPr>
        <w:bidi/>
      </w:pPr>
    </w:p>
    <w:sectPr w:rsidR="00C61E28" w:rsidSect="00230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quot;Times New Roman&quot;">
    <w:panose1 w:val="00000000000000000000"/>
    <w:charset w:val="00"/>
    <w:family w:val="roman"/>
    <w:notTrueType/>
    <w:pitch w:val="default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4E"/>
    <w:rsid w:val="00230C4E"/>
    <w:rsid w:val="00977394"/>
    <w:rsid w:val="00C6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D400"/>
  <w15:chartTrackingRefBased/>
  <w15:docId w15:val="{385D0A97-2DBB-4114-9369-987DC620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C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C4E"/>
    <w:rPr>
      <w:color w:val="954F72"/>
      <w:u w:val="single"/>
    </w:rPr>
  </w:style>
  <w:style w:type="paragraph" w:customStyle="1" w:styleId="msonormal0">
    <w:name w:val="msonormal"/>
    <w:basedOn w:val="Normal"/>
    <w:rsid w:val="0023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230C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"/>
    <w:rsid w:val="00230C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7">
    <w:name w:val="font7"/>
    <w:basedOn w:val="Normal"/>
    <w:rsid w:val="00230C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8">
    <w:name w:val="font8"/>
    <w:basedOn w:val="Normal"/>
    <w:rsid w:val="00230C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65">
    <w:name w:val="xl65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sz w:val="18"/>
      <w:szCs w:val="18"/>
    </w:rPr>
  </w:style>
  <w:style w:type="paragraph" w:customStyle="1" w:styleId="xl66">
    <w:name w:val="xl66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Lora" w:eastAsia="Times New Roman" w:hAnsi="Lora" w:cs="Times New Roman"/>
      <w:sz w:val="18"/>
      <w:szCs w:val="18"/>
    </w:rPr>
  </w:style>
  <w:style w:type="paragraph" w:customStyle="1" w:styleId="xl67">
    <w:name w:val="xl67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0C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230C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0C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230C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4CCCC" w:fill="F4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CE5CD" w:fill="FCE5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CE5CD" w:fill="FCE5C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9999" w:fill="EA99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4CCCC" w:fill="F4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CE5CD" w:fill="FCE5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CE5CD" w:fill="FCE5C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9999" w:fill="EA99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18"/>
      <w:szCs w:val="18"/>
    </w:rPr>
  </w:style>
  <w:style w:type="paragraph" w:customStyle="1" w:styleId="xl89">
    <w:name w:val="xl89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xl99">
    <w:name w:val="xl99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4CCCC" w:fill="F4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Lora" w:eastAsia="Times New Roman" w:hAnsi="Lora" w:cs="Times New Roman"/>
      <w:sz w:val="18"/>
      <w:szCs w:val="18"/>
    </w:rPr>
  </w:style>
  <w:style w:type="paragraph" w:customStyle="1" w:styleId="xl106">
    <w:name w:val="xl106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110">
    <w:name w:val="xl110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8"/>
      <w:szCs w:val="18"/>
    </w:rPr>
  </w:style>
  <w:style w:type="paragraph" w:customStyle="1" w:styleId="xl112">
    <w:name w:val="xl112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222222"/>
      <w:sz w:val="18"/>
      <w:szCs w:val="18"/>
    </w:rPr>
  </w:style>
  <w:style w:type="paragraph" w:customStyle="1" w:styleId="xl113">
    <w:name w:val="xl113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u w:val="single"/>
    </w:rPr>
  </w:style>
  <w:style w:type="paragraph" w:customStyle="1" w:styleId="xl114">
    <w:name w:val="xl114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4CCCC" w:fill="F4CC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Segoe UI" w:eastAsia="Times New Roman" w:hAnsi="Segoe UI" w:cs="Segoe UI"/>
      <w:color w:val="212529"/>
      <w:sz w:val="18"/>
      <w:szCs w:val="18"/>
    </w:rPr>
  </w:style>
  <w:style w:type="paragraph" w:customStyle="1" w:styleId="xl119">
    <w:name w:val="xl119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18"/>
      <w:szCs w:val="18"/>
    </w:rPr>
  </w:style>
  <w:style w:type="paragraph" w:customStyle="1" w:styleId="xl122">
    <w:name w:val="xl122"/>
    <w:basedOn w:val="Normal"/>
    <w:rsid w:val="00230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Normal"/>
    <w:rsid w:val="00230C4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Normal"/>
    <w:rsid w:val="00230C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al"/>
    <w:rsid w:val="00230C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Normal"/>
    <w:rsid w:val="00230C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Normal"/>
    <w:rsid w:val="00230C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Normal"/>
    <w:rsid w:val="00230C4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profile/Raghad_Fahmi_Aajami/publication/340828240_Modeling_the_Female_Gender_Schematically_in_Baghdad/links/5e9fed54a6fdcc20bb360f38/Modeling-the-Female-Gender-Schematically-in-Baghda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2021-10-18T17:49:00Z</dcterms:created>
  <dcterms:modified xsi:type="dcterms:W3CDTF">2021-10-18T17:54:00Z</dcterms:modified>
</cp:coreProperties>
</file>