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80"/>
        <w:bidiVisual/>
        <w:tblW w:w="14172" w:type="dxa"/>
        <w:tblLook w:val="04A0" w:firstRow="1" w:lastRow="0" w:firstColumn="1" w:lastColumn="0" w:noHBand="0" w:noVBand="1"/>
      </w:tblPr>
      <w:tblGrid>
        <w:gridCol w:w="1283"/>
        <w:gridCol w:w="1418"/>
        <w:gridCol w:w="2268"/>
        <w:gridCol w:w="2977"/>
        <w:gridCol w:w="3168"/>
        <w:gridCol w:w="3058"/>
      </w:tblGrid>
      <w:tr w:rsidR="004F516C" w:rsidRPr="004F516C" w14:paraId="5D1F9A46" w14:textId="77777777" w:rsidTr="00F42DCC">
        <w:trPr>
          <w:trHeight w:val="1680"/>
        </w:trPr>
        <w:tc>
          <w:tcPr>
            <w:tcW w:w="1283" w:type="dxa"/>
            <w:hideMark/>
          </w:tcPr>
          <w:p w14:paraId="72629758" w14:textId="50220BFC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18" w:type="dxa"/>
            <w:hideMark/>
          </w:tcPr>
          <w:p w14:paraId="4B54FFC8" w14:textId="45329618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hideMark/>
          </w:tcPr>
          <w:p w14:paraId="16E57C64" w14:textId="77777777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2977" w:type="dxa"/>
            <w:hideMark/>
          </w:tcPr>
          <w:p w14:paraId="7CE1CEE8" w14:textId="40B4DE80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168" w:type="dxa"/>
            <w:hideMark/>
          </w:tcPr>
          <w:p w14:paraId="7DCB9E87" w14:textId="75C8AEC9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058" w:type="dxa"/>
            <w:hideMark/>
          </w:tcPr>
          <w:p w14:paraId="078D91D0" w14:textId="2EE65081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4F516C" w:rsidRPr="004F516C" w14:paraId="0E60179F" w14:textId="77777777" w:rsidTr="00F42DCC">
        <w:trPr>
          <w:trHeight w:val="1140"/>
        </w:trPr>
        <w:tc>
          <w:tcPr>
            <w:tcW w:w="1283" w:type="dxa"/>
            <w:hideMark/>
          </w:tcPr>
          <w:p w14:paraId="206E54BC" w14:textId="54AB2587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418" w:type="dxa"/>
            <w:hideMark/>
          </w:tcPr>
          <w:p w14:paraId="43B579F4" w14:textId="49A51B33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26</w:t>
            </w:r>
            <w:r w:rsidR="00E501E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/6</w:t>
            </w:r>
          </w:p>
        </w:tc>
        <w:tc>
          <w:tcPr>
            <w:tcW w:w="2268" w:type="dxa"/>
            <w:hideMark/>
          </w:tcPr>
          <w:p w14:paraId="24144E53" w14:textId="44CB7C84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النحو</w:t>
            </w:r>
          </w:p>
        </w:tc>
        <w:tc>
          <w:tcPr>
            <w:tcW w:w="2977" w:type="dxa"/>
            <w:hideMark/>
          </w:tcPr>
          <w:p w14:paraId="3A0D80F9" w14:textId="7F0620E1" w:rsidR="004F516C" w:rsidRPr="004F516C" w:rsidRDefault="00E95FC0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ادب اسلامي </w:t>
            </w:r>
            <w:r w:rsidR="004F516C"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/ حاسبات</w:t>
            </w:r>
          </w:p>
        </w:tc>
        <w:tc>
          <w:tcPr>
            <w:tcW w:w="3168" w:type="dxa"/>
            <w:hideMark/>
          </w:tcPr>
          <w:p w14:paraId="33199A7D" w14:textId="1F85EAAD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المعجم وعلم الصوت 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طرائق التدريس </w:t>
            </w:r>
          </w:p>
        </w:tc>
        <w:tc>
          <w:tcPr>
            <w:tcW w:w="3058" w:type="dxa"/>
            <w:hideMark/>
          </w:tcPr>
          <w:p w14:paraId="78487291" w14:textId="03C23FAC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نقد</w:t>
            </w:r>
          </w:p>
        </w:tc>
      </w:tr>
      <w:tr w:rsidR="004F516C" w:rsidRPr="004F516C" w14:paraId="3D0793EF" w14:textId="77777777" w:rsidTr="00F42DCC">
        <w:trPr>
          <w:trHeight w:val="570"/>
        </w:trPr>
        <w:tc>
          <w:tcPr>
            <w:tcW w:w="1283" w:type="dxa"/>
            <w:hideMark/>
          </w:tcPr>
          <w:p w14:paraId="1776D474" w14:textId="77777777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418" w:type="dxa"/>
            <w:hideMark/>
          </w:tcPr>
          <w:p w14:paraId="44C127A1" w14:textId="6150A165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27</w:t>
            </w:r>
            <w:r w:rsidR="00E501E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/6</w:t>
            </w:r>
          </w:p>
        </w:tc>
        <w:tc>
          <w:tcPr>
            <w:tcW w:w="2268" w:type="dxa"/>
            <w:hideMark/>
          </w:tcPr>
          <w:p w14:paraId="411A1BE3" w14:textId="24ABF7AF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</w:t>
            </w: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بلاغة</w:t>
            </w:r>
          </w:p>
        </w:tc>
        <w:tc>
          <w:tcPr>
            <w:tcW w:w="2977" w:type="dxa"/>
            <w:hideMark/>
          </w:tcPr>
          <w:p w14:paraId="21ACA97C" w14:textId="6EDFC3D3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نحو </w:t>
            </w:r>
          </w:p>
        </w:tc>
        <w:tc>
          <w:tcPr>
            <w:tcW w:w="3168" w:type="dxa"/>
            <w:hideMark/>
          </w:tcPr>
          <w:p w14:paraId="77EEC19A" w14:textId="2D71C3E3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النحو 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اللغة الانكليزية </w:t>
            </w:r>
          </w:p>
        </w:tc>
        <w:tc>
          <w:tcPr>
            <w:tcW w:w="3058" w:type="dxa"/>
            <w:hideMark/>
          </w:tcPr>
          <w:p w14:paraId="1D861CB2" w14:textId="494B778F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الادب الحديث / النثر</w:t>
            </w:r>
          </w:p>
        </w:tc>
      </w:tr>
      <w:tr w:rsidR="004F516C" w:rsidRPr="004F516C" w14:paraId="72727240" w14:textId="77777777" w:rsidTr="00F42DCC">
        <w:trPr>
          <w:trHeight w:val="570"/>
        </w:trPr>
        <w:tc>
          <w:tcPr>
            <w:tcW w:w="1283" w:type="dxa"/>
            <w:hideMark/>
          </w:tcPr>
          <w:p w14:paraId="66C3054C" w14:textId="6F3672D3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418" w:type="dxa"/>
            <w:hideMark/>
          </w:tcPr>
          <w:p w14:paraId="62AF2DC4" w14:textId="7E80BA48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30</w:t>
            </w:r>
            <w:r w:rsidR="00E501E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/6</w:t>
            </w:r>
          </w:p>
        </w:tc>
        <w:tc>
          <w:tcPr>
            <w:tcW w:w="2268" w:type="dxa"/>
            <w:hideMark/>
          </w:tcPr>
          <w:p w14:paraId="757BAD63" w14:textId="16E00C9B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الادب الجاهلي / الحاسوب</w:t>
            </w:r>
          </w:p>
        </w:tc>
        <w:tc>
          <w:tcPr>
            <w:tcW w:w="2977" w:type="dxa"/>
            <w:hideMark/>
          </w:tcPr>
          <w:p w14:paraId="24B7B277" w14:textId="758D0627" w:rsidR="004F516C" w:rsidRPr="004F516C" w:rsidRDefault="00E95FC0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العروض</w:t>
            </w:r>
            <w:r w:rsidR="004F516C"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/ جرائم البعث</w:t>
            </w:r>
          </w:p>
        </w:tc>
        <w:tc>
          <w:tcPr>
            <w:tcW w:w="3168" w:type="dxa"/>
            <w:hideMark/>
          </w:tcPr>
          <w:p w14:paraId="364650AE" w14:textId="600D1B09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الادب الاندلسي 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ارشاد </w:t>
            </w:r>
          </w:p>
        </w:tc>
        <w:tc>
          <w:tcPr>
            <w:tcW w:w="3058" w:type="dxa"/>
            <w:hideMark/>
          </w:tcPr>
          <w:p w14:paraId="4291E7B2" w14:textId="732793E7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الادب الحديث / الشعر</w:t>
            </w:r>
          </w:p>
        </w:tc>
      </w:tr>
      <w:tr w:rsidR="004F516C" w:rsidRPr="004F516C" w14:paraId="66770D38" w14:textId="77777777" w:rsidTr="00F42DCC">
        <w:trPr>
          <w:trHeight w:val="570"/>
        </w:trPr>
        <w:tc>
          <w:tcPr>
            <w:tcW w:w="1283" w:type="dxa"/>
            <w:hideMark/>
          </w:tcPr>
          <w:p w14:paraId="2B95F23E" w14:textId="50620725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418" w:type="dxa"/>
            <w:hideMark/>
          </w:tcPr>
          <w:p w14:paraId="327B0B11" w14:textId="181475E9" w:rsidR="004F516C" w:rsidRPr="004F516C" w:rsidRDefault="00E501E5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1/7</w:t>
            </w:r>
          </w:p>
        </w:tc>
        <w:tc>
          <w:tcPr>
            <w:tcW w:w="2268" w:type="dxa"/>
            <w:hideMark/>
          </w:tcPr>
          <w:p w14:paraId="35645D26" w14:textId="5BB8E497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الصرف / التعبير والانشاء</w:t>
            </w:r>
          </w:p>
        </w:tc>
        <w:tc>
          <w:tcPr>
            <w:tcW w:w="2977" w:type="dxa"/>
            <w:noWrap/>
            <w:hideMark/>
          </w:tcPr>
          <w:p w14:paraId="665649B4" w14:textId="5F266000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بلاغة / تعليم ثانوي</w:t>
            </w:r>
          </w:p>
        </w:tc>
        <w:tc>
          <w:tcPr>
            <w:tcW w:w="3168" w:type="dxa"/>
            <w:hideMark/>
          </w:tcPr>
          <w:p w14:paraId="1756627F" w14:textId="5E3DD676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ادب عباسي</w:t>
            </w:r>
          </w:p>
        </w:tc>
        <w:tc>
          <w:tcPr>
            <w:tcW w:w="3058" w:type="dxa"/>
            <w:hideMark/>
          </w:tcPr>
          <w:p w14:paraId="680D6F63" w14:textId="46E8B16E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علم اللغة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اللغة الانكليزية</w:t>
            </w:r>
          </w:p>
        </w:tc>
      </w:tr>
      <w:tr w:rsidR="004F516C" w:rsidRPr="004F516C" w14:paraId="1B50058D" w14:textId="77777777" w:rsidTr="00F42DCC">
        <w:trPr>
          <w:trHeight w:val="1125"/>
        </w:trPr>
        <w:tc>
          <w:tcPr>
            <w:tcW w:w="1283" w:type="dxa"/>
            <w:hideMark/>
          </w:tcPr>
          <w:p w14:paraId="0042F889" w14:textId="4DFA33EA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418" w:type="dxa"/>
            <w:hideMark/>
          </w:tcPr>
          <w:p w14:paraId="2445556C" w14:textId="789A00A4" w:rsidR="004F516C" w:rsidRPr="004F516C" w:rsidRDefault="00E501E5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2/7</w:t>
            </w:r>
          </w:p>
        </w:tc>
        <w:tc>
          <w:tcPr>
            <w:tcW w:w="2268" w:type="dxa"/>
            <w:hideMark/>
          </w:tcPr>
          <w:p w14:paraId="12EAC5D0" w14:textId="146FEB8B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علم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نفس / حقوق انسان</w:t>
            </w:r>
          </w:p>
        </w:tc>
        <w:tc>
          <w:tcPr>
            <w:tcW w:w="2977" w:type="dxa"/>
            <w:hideMark/>
          </w:tcPr>
          <w:p w14:paraId="53B3798E" w14:textId="7449B349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كتاب قديم / المنهج والكتاب المدرسي</w:t>
            </w:r>
          </w:p>
        </w:tc>
        <w:tc>
          <w:tcPr>
            <w:tcW w:w="3168" w:type="dxa"/>
            <w:noWrap/>
            <w:hideMark/>
          </w:tcPr>
          <w:p w14:paraId="274B10E2" w14:textId="60B4BB4E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النقد الادبي</w:t>
            </w:r>
          </w:p>
        </w:tc>
        <w:tc>
          <w:tcPr>
            <w:tcW w:w="3058" w:type="dxa"/>
            <w:hideMark/>
          </w:tcPr>
          <w:p w14:paraId="05D36ED8" w14:textId="1082993F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تطبيقات ادبية</w:t>
            </w:r>
          </w:p>
        </w:tc>
      </w:tr>
      <w:tr w:rsidR="004F516C" w:rsidRPr="004F516C" w14:paraId="2304A476" w14:textId="77777777" w:rsidTr="00F42DCC">
        <w:trPr>
          <w:trHeight w:val="1125"/>
        </w:trPr>
        <w:tc>
          <w:tcPr>
            <w:tcW w:w="1283" w:type="dxa"/>
            <w:hideMark/>
          </w:tcPr>
          <w:p w14:paraId="67F1A4B9" w14:textId="7D3DCDAA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418" w:type="dxa"/>
            <w:hideMark/>
          </w:tcPr>
          <w:p w14:paraId="3C493762" w14:textId="0743CD3B" w:rsidR="004F516C" w:rsidRPr="004F516C" w:rsidRDefault="00E501E5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3/7</w:t>
            </w:r>
          </w:p>
        </w:tc>
        <w:tc>
          <w:tcPr>
            <w:tcW w:w="2268" w:type="dxa"/>
            <w:hideMark/>
          </w:tcPr>
          <w:p w14:paraId="5FDE6CD6" w14:textId="4707F369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علوم قرآن / اسس تربية</w:t>
            </w:r>
          </w:p>
        </w:tc>
        <w:tc>
          <w:tcPr>
            <w:tcW w:w="2977" w:type="dxa"/>
            <w:noWrap/>
            <w:hideMark/>
          </w:tcPr>
          <w:p w14:paraId="73023D75" w14:textId="1711D857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تحليل نص / اللغة الانكليزية</w:t>
            </w:r>
          </w:p>
        </w:tc>
        <w:tc>
          <w:tcPr>
            <w:tcW w:w="3168" w:type="dxa"/>
            <w:hideMark/>
          </w:tcPr>
          <w:p w14:paraId="37FCAB0A" w14:textId="39F77583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الكتاب القديم // مكتبة ومنهج  البحث</w:t>
            </w:r>
          </w:p>
        </w:tc>
        <w:tc>
          <w:tcPr>
            <w:tcW w:w="3058" w:type="dxa"/>
            <w:hideMark/>
          </w:tcPr>
          <w:p w14:paraId="733A6A15" w14:textId="171F62EC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تطبيقات لغوية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قياس 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تقويم</w:t>
            </w:r>
          </w:p>
        </w:tc>
      </w:tr>
      <w:tr w:rsidR="004F516C" w:rsidRPr="004F516C" w14:paraId="7504C7A5" w14:textId="77777777" w:rsidTr="00F42DCC">
        <w:trPr>
          <w:trHeight w:val="570"/>
        </w:trPr>
        <w:tc>
          <w:tcPr>
            <w:tcW w:w="1283" w:type="dxa"/>
            <w:hideMark/>
          </w:tcPr>
          <w:p w14:paraId="04260E06" w14:textId="485EF38E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418" w:type="dxa"/>
            <w:hideMark/>
          </w:tcPr>
          <w:p w14:paraId="42F4B6C6" w14:textId="31942F6D" w:rsidR="004F516C" w:rsidRPr="004F516C" w:rsidRDefault="00E501E5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4/7</w:t>
            </w:r>
          </w:p>
        </w:tc>
        <w:tc>
          <w:tcPr>
            <w:tcW w:w="2268" w:type="dxa"/>
            <w:hideMark/>
          </w:tcPr>
          <w:p w14:paraId="4114A56B" w14:textId="7DB26619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  <w:hideMark/>
          </w:tcPr>
          <w:p w14:paraId="501ACB64" w14:textId="11B88555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صرف  / علم النفس النمو</w:t>
            </w:r>
          </w:p>
        </w:tc>
        <w:tc>
          <w:tcPr>
            <w:tcW w:w="3168" w:type="dxa"/>
            <w:hideMark/>
          </w:tcPr>
          <w:p w14:paraId="2EF9AD25" w14:textId="6DCD30EB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516C">
              <w:rPr>
                <w:rFonts w:ascii="Simplified Arabic" w:hAnsi="Simplified Arabic" w:cs="Simplified Arabic"/>
                <w:sz w:val="28"/>
                <w:szCs w:val="28"/>
                <w:rtl/>
              </w:rPr>
              <w:t>فقه اللغة /  تقنيات تربوية</w:t>
            </w:r>
          </w:p>
        </w:tc>
        <w:tc>
          <w:tcPr>
            <w:tcW w:w="3058" w:type="dxa"/>
            <w:hideMark/>
          </w:tcPr>
          <w:p w14:paraId="3B743AE9" w14:textId="39D877FF" w:rsidR="004F516C" w:rsidRPr="004F516C" w:rsidRDefault="004F516C" w:rsidP="00031F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النحو </w:t>
            </w:r>
          </w:p>
        </w:tc>
      </w:tr>
    </w:tbl>
    <w:p w14:paraId="54776AF6" w14:textId="2FCDC0B6" w:rsidR="004316C7" w:rsidRPr="004F516C" w:rsidRDefault="00031F7B" w:rsidP="004F516C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جدول امتحانات الدور الثاني / قسم اللغة العربية  </w:t>
      </w:r>
    </w:p>
    <w:sectPr w:rsidR="004316C7" w:rsidRPr="004F516C" w:rsidSect="004F51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6C"/>
    <w:rsid w:val="00031F7B"/>
    <w:rsid w:val="004316C7"/>
    <w:rsid w:val="004F516C"/>
    <w:rsid w:val="005617A2"/>
    <w:rsid w:val="00A95F54"/>
    <w:rsid w:val="00E501E5"/>
    <w:rsid w:val="00E95FC0"/>
    <w:rsid w:val="00F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45D9"/>
  <w15:chartTrackingRefBased/>
  <w15:docId w15:val="{DB0A8CDF-5B3A-4805-816E-9C901FD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Dr.Abeer</dc:creator>
  <cp:keywords/>
  <dc:description/>
  <cp:lastModifiedBy>Saad Abdulkareem</cp:lastModifiedBy>
  <cp:revision>2</cp:revision>
  <cp:lastPrinted>2024-06-11T18:01:00Z</cp:lastPrinted>
  <dcterms:created xsi:type="dcterms:W3CDTF">2024-06-12T11:59:00Z</dcterms:created>
  <dcterms:modified xsi:type="dcterms:W3CDTF">2024-06-12T11:59:00Z</dcterms:modified>
</cp:coreProperties>
</file>